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A66349" w14:textId="77777777" w:rsidR="00ED7F20" w:rsidRDefault="00000000">
      <w:pPr>
        <w:pStyle w:val="Title"/>
        <w:rPr>
          <w:rFonts w:ascii="Roboto Serif" w:eastAsia="Roboto Serif" w:hAnsi="Roboto Serif" w:cs="Roboto Serif"/>
          <w:b/>
          <w:color w:val="3D85C6"/>
          <w:sz w:val="34"/>
          <w:szCs w:val="34"/>
        </w:rPr>
      </w:pPr>
      <w:bookmarkStart w:id="0" w:name="_mter9asexwm0" w:colFirst="0" w:colLast="0"/>
      <w:bookmarkEnd w:id="0"/>
      <w:r>
        <w:rPr>
          <w:rFonts w:ascii="Roboto Serif" w:eastAsia="Roboto Serif" w:hAnsi="Roboto Serif" w:cs="Roboto Serif"/>
          <w:b/>
          <w:noProof/>
          <w:color w:val="3D85C6"/>
          <w:sz w:val="34"/>
          <w:szCs w:val="34"/>
        </w:rPr>
        <w:drawing>
          <wp:inline distT="114300" distB="114300" distL="114300" distR="114300" wp14:anchorId="34E6A8A0" wp14:editId="0FDFC5DD">
            <wp:extent cx="9996488" cy="2790825"/>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996488" cy="2790825"/>
                    </a:xfrm>
                    <a:prstGeom prst="rect">
                      <a:avLst/>
                    </a:prstGeom>
                    <a:ln/>
                  </pic:spPr>
                </pic:pic>
              </a:graphicData>
            </a:graphic>
          </wp:inline>
        </w:drawing>
      </w:r>
    </w:p>
    <w:p w14:paraId="6F3BA063" w14:textId="77777777" w:rsidR="00ED7F20" w:rsidRDefault="00000000">
      <w:pPr>
        <w:pStyle w:val="Title"/>
        <w:rPr>
          <w:rFonts w:ascii="Roboto Serif" w:eastAsia="Roboto Serif" w:hAnsi="Roboto Serif" w:cs="Roboto Serif"/>
          <w:b/>
          <w:color w:val="3D85C6"/>
          <w:sz w:val="34"/>
          <w:szCs w:val="34"/>
        </w:rPr>
      </w:pPr>
      <w:bookmarkStart w:id="1" w:name="_iqfmqgnihni5" w:colFirst="0" w:colLast="0"/>
      <w:bookmarkEnd w:id="1"/>
      <w:r>
        <w:rPr>
          <w:rFonts w:ascii="Roboto Serif" w:eastAsia="Roboto Serif" w:hAnsi="Roboto Serif" w:cs="Roboto Serif"/>
          <w:b/>
          <w:color w:val="3D85C6"/>
          <w:sz w:val="34"/>
          <w:szCs w:val="34"/>
        </w:rPr>
        <w:t>Sioux Falls District Council</w:t>
      </w:r>
    </w:p>
    <w:p w14:paraId="5D84F0FF" w14:textId="77777777" w:rsidR="00ED7F20" w:rsidRDefault="00000000">
      <w:pPr>
        <w:pStyle w:val="Title"/>
        <w:rPr>
          <w:rFonts w:ascii="Roboto Serif" w:eastAsia="Roboto Serif" w:hAnsi="Roboto Serif" w:cs="Roboto Serif"/>
          <w:b/>
          <w:color w:val="3D85C6"/>
          <w:sz w:val="34"/>
          <w:szCs w:val="34"/>
        </w:rPr>
      </w:pPr>
      <w:bookmarkStart w:id="2" w:name="_r5mrx8av5zwf" w:colFirst="0" w:colLast="0"/>
      <w:bookmarkEnd w:id="2"/>
      <w:r>
        <w:rPr>
          <w:rFonts w:ascii="Roboto Serif" w:eastAsia="Roboto Serif" w:hAnsi="Roboto Serif" w:cs="Roboto Serif"/>
          <w:b/>
          <w:color w:val="3D85C6"/>
          <w:sz w:val="34"/>
          <w:szCs w:val="34"/>
        </w:rPr>
        <w:t xml:space="preserve">October Newsletter </w:t>
      </w:r>
    </w:p>
    <w:p w14:paraId="501E4A5E" w14:textId="77777777" w:rsidR="00ED7F20" w:rsidRDefault="00ED7F20"/>
    <w:p w14:paraId="3517C8EC" w14:textId="77777777" w:rsidR="00ED7F20" w:rsidRDefault="00000000">
      <w:pPr>
        <w:spacing w:before="0" w:after="0"/>
        <w:ind w:left="0" w:firstLine="0"/>
        <w:rPr>
          <w:sz w:val="28"/>
          <w:szCs w:val="28"/>
        </w:rPr>
      </w:pPr>
      <w:r>
        <w:rPr>
          <w:sz w:val="28"/>
          <w:szCs w:val="28"/>
        </w:rPr>
        <w:t>Dear Vincentians,</w:t>
      </w:r>
    </w:p>
    <w:p w14:paraId="6C83D83A" w14:textId="77777777" w:rsidR="00ED7F20" w:rsidRDefault="00ED7F20">
      <w:pPr>
        <w:spacing w:before="0" w:after="0"/>
        <w:ind w:left="0" w:firstLine="0"/>
        <w:rPr>
          <w:sz w:val="28"/>
          <w:szCs w:val="28"/>
        </w:rPr>
      </w:pPr>
    </w:p>
    <w:p w14:paraId="190B28C0" w14:textId="77777777" w:rsidR="00ED7F20" w:rsidRDefault="00000000">
      <w:pPr>
        <w:spacing w:before="240" w:after="240"/>
        <w:ind w:left="0" w:firstLine="0"/>
        <w:rPr>
          <w:sz w:val="28"/>
          <w:szCs w:val="28"/>
        </w:rPr>
      </w:pPr>
      <w:r>
        <w:rPr>
          <w:sz w:val="28"/>
          <w:szCs w:val="28"/>
        </w:rPr>
        <w:t>One month has passed since our last newsletter, and many changes have taken place—the start of a new school year, the arrival of fall, and transitions within our personal and family lives. A true Vincentian entrusts their needs to God and places the needs of others before their own.</w:t>
      </w:r>
    </w:p>
    <w:p w14:paraId="5C271501" w14:textId="77777777" w:rsidR="00ED7F20" w:rsidRDefault="00000000">
      <w:pPr>
        <w:spacing w:before="240" w:after="240"/>
        <w:ind w:left="0" w:firstLine="0"/>
        <w:rPr>
          <w:sz w:val="28"/>
          <w:szCs w:val="28"/>
        </w:rPr>
      </w:pPr>
      <w:r>
        <w:rPr>
          <w:sz w:val="28"/>
          <w:szCs w:val="28"/>
        </w:rPr>
        <w:t xml:space="preserve">As I visit and meet the many Vincentians in our Council, I am continually amazed and inspired by your dedication to our </w:t>
      </w:r>
      <w:r>
        <w:rPr>
          <w:i/>
          <w:sz w:val="28"/>
          <w:szCs w:val="28"/>
        </w:rPr>
        <w:t>neighbors in need</w:t>
      </w:r>
      <w:r>
        <w:rPr>
          <w:sz w:val="28"/>
          <w:szCs w:val="28"/>
        </w:rPr>
        <w:t>, even amidst your own personal challenges. This shared spirit of faith and service unites us all.</w:t>
      </w:r>
    </w:p>
    <w:p w14:paraId="625DBD99" w14:textId="77777777" w:rsidR="00ED7F20" w:rsidRDefault="00000000">
      <w:pPr>
        <w:spacing w:before="240" w:after="240"/>
        <w:ind w:left="0" w:firstLine="0"/>
        <w:rPr>
          <w:sz w:val="28"/>
          <w:szCs w:val="28"/>
        </w:rPr>
      </w:pPr>
      <w:r>
        <w:rPr>
          <w:sz w:val="28"/>
          <w:szCs w:val="28"/>
        </w:rPr>
        <w:t>Change touches every aspect of our lives. Whether it’s starting a new job, adjusting to a school closing, watching our children grow, or supporting our parents, spouses, or loved ones through illness—change can bring both blessings and hardships. It can stretch us beyond our comfort zones, yet it also provides an opportunity to grow in the theological virtues of faith, hope, and love.</w:t>
      </w:r>
    </w:p>
    <w:p w14:paraId="413F888C" w14:textId="77777777" w:rsidR="00ED7F20" w:rsidRDefault="00000000">
      <w:pPr>
        <w:spacing w:before="240" w:after="240"/>
        <w:ind w:left="0" w:firstLine="0"/>
        <w:rPr>
          <w:sz w:val="28"/>
          <w:szCs w:val="28"/>
        </w:rPr>
      </w:pPr>
      <w:r>
        <w:rPr>
          <w:sz w:val="28"/>
          <w:szCs w:val="28"/>
        </w:rPr>
        <w:lastRenderedPageBreak/>
        <w:t>In a world that is constantly changing, we can find peace and stability in God our Father, who never changes:</w:t>
      </w:r>
    </w:p>
    <w:p w14:paraId="3D664744" w14:textId="77777777" w:rsidR="00ED7F20" w:rsidRDefault="00000000">
      <w:pPr>
        <w:spacing w:before="240" w:after="240"/>
        <w:ind w:left="600" w:right="600" w:firstLine="0"/>
        <w:rPr>
          <w:sz w:val="28"/>
          <w:szCs w:val="28"/>
        </w:rPr>
      </w:pPr>
      <w:r>
        <w:rPr>
          <w:sz w:val="28"/>
          <w:szCs w:val="28"/>
        </w:rPr>
        <w:t>“There is only one true God, eternal, infinite (</w:t>
      </w:r>
      <w:proofErr w:type="spellStart"/>
      <w:r>
        <w:rPr>
          <w:sz w:val="28"/>
          <w:szCs w:val="28"/>
        </w:rPr>
        <w:t>immensus</w:t>
      </w:r>
      <w:proofErr w:type="spellEnd"/>
      <w:r>
        <w:rPr>
          <w:sz w:val="28"/>
          <w:szCs w:val="28"/>
        </w:rPr>
        <w:t>), and unchangeable, incomprehensible, almighty, and ineffable—the Father and the Son and the Holy Spirit.” (CCC 202)</w:t>
      </w:r>
    </w:p>
    <w:p w14:paraId="17C8BE78" w14:textId="77777777" w:rsidR="00ED7F20" w:rsidRDefault="00000000">
      <w:pPr>
        <w:spacing w:before="240" w:after="240"/>
        <w:ind w:left="0" w:firstLine="0"/>
        <w:rPr>
          <w:sz w:val="28"/>
          <w:szCs w:val="28"/>
        </w:rPr>
      </w:pPr>
      <w:r>
        <w:rPr>
          <w:sz w:val="28"/>
          <w:szCs w:val="28"/>
        </w:rPr>
        <w:t>When life feels heavy and uncertain, let us lean on God’s strength and not our own:</w:t>
      </w:r>
    </w:p>
    <w:p w14:paraId="0B3FAF01" w14:textId="77777777" w:rsidR="00ED7F20" w:rsidRDefault="00000000">
      <w:pPr>
        <w:spacing w:before="240" w:after="240"/>
        <w:ind w:left="600" w:right="600" w:firstLine="0"/>
        <w:rPr>
          <w:sz w:val="28"/>
          <w:szCs w:val="28"/>
        </w:rPr>
      </w:pPr>
      <w:r>
        <w:rPr>
          <w:sz w:val="28"/>
          <w:szCs w:val="28"/>
        </w:rPr>
        <w:t>“Trust in the LORD with all your heart, on your own intelligence do not rely; in all your ways be mindful of Him, and He will make straight your paths.” (Proverbs 3:5–6)</w:t>
      </w:r>
    </w:p>
    <w:p w14:paraId="25296FB0" w14:textId="77777777" w:rsidR="00ED7F20" w:rsidRDefault="00000000">
      <w:pPr>
        <w:spacing w:before="240" w:after="240"/>
        <w:ind w:left="0" w:firstLine="0"/>
        <w:rPr>
          <w:sz w:val="28"/>
          <w:szCs w:val="28"/>
        </w:rPr>
      </w:pPr>
      <w:r>
        <w:rPr>
          <w:sz w:val="28"/>
          <w:szCs w:val="28"/>
        </w:rPr>
        <w:t xml:space="preserve">St. Vincent de Paul understood this truth when he said, </w:t>
      </w:r>
      <w:r>
        <w:rPr>
          <w:i/>
          <w:sz w:val="28"/>
          <w:szCs w:val="28"/>
        </w:rPr>
        <w:t>“If the world takes something from us on the one hand, God will give us something on the other.”</w:t>
      </w:r>
      <w:r>
        <w:rPr>
          <w:sz w:val="28"/>
          <w:szCs w:val="28"/>
        </w:rPr>
        <w:t xml:space="preserve"> (Vincent de Paul, VII:424) Living with this faith deepens our connection with God and with our Neighbors in Need.</w:t>
      </w:r>
    </w:p>
    <w:p w14:paraId="41AE80DD" w14:textId="77777777" w:rsidR="00ED7F20" w:rsidRDefault="00000000">
      <w:pPr>
        <w:spacing w:before="240" w:after="240"/>
        <w:ind w:left="0" w:firstLine="0"/>
        <w:rPr>
          <w:sz w:val="28"/>
          <w:szCs w:val="28"/>
        </w:rPr>
      </w:pPr>
      <w:r>
        <w:rPr>
          <w:sz w:val="28"/>
          <w:szCs w:val="28"/>
        </w:rPr>
        <w:t>Last month, we joyfully celebrated several feast days central to our Vincentian family—our founder, Blessed Frédéric Ozanam (Sept. 9), our patron, St. Vincent de Paul (Sept. 27), and the canonization of a fellow Vincentian, St. Pier Giorgio Frassati. Many of us gathered in prayer, Mass, and ceremonies of recommitment and rededication. These moments draw us closer to the Lord and to one another as we navigate life’s changes and grow in holiness.</w:t>
      </w:r>
    </w:p>
    <w:p w14:paraId="5E927487" w14:textId="49B64CCC" w:rsidR="00ED7F20" w:rsidRDefault="00000000">
      <w:pPr>
        <w:spacing w:before="240" w:after="240"/>
        <w:ind w:left="0" w:firstLine="0"/>
        <w:rPr>
          <w:sz w:val="28"/>
          <w:szCs w:val="28"/>
        </w:rPr>
      </w:pPr>
      <w:r>
        <w:rPr>
          <w:sz w:val="28"/>
          <w:szCs w:val="28"/>
        </w:rPr>
        <w:t xml:space="preserve">As Scripture reminds us, </w:t>
      </w:r>
      <w:r>
        <w:rPr>
          <w:i/>
          <w:sz w:val="28"/>
          <w:szCs w:val="28"/>
        </w:rPr>
        <w:t>we are the Body of Christ; when one member suffers, all suffer together</w:t>
      </w:r>
      <w:r>
        <w:rPr>
          <w:sz w:val="28"/>
          <w:szCs w:val="28"/>
        </w:rPr>
        <w:t xml:space="preserve"> (1 Corinthians 12:26–27; Romans 12:4–5; Ephesians 4:15–16).</w:t>
      </w:r>
      <w:r w:rsidR="00C611DD" w:rsidRPr="00C611DD">
        <w:rPr>
          <w:noProof/>
          <w:sz w:val="28"/>
          <w:szCs w:val="28"/>
        </w:rPr>
        <w:t xml:space="preserve"> </w:t>
      </w:r>
    </w:p>
    <w:p w14:paraId="338D3B81" w14:textId="5FFAF02F" w:rsidR="00ED7F20" w:rsidRDefault="00C611DD">
      <w:pPr>
        <w:spacing w:before="240" w:after="240"/>
        <w:ind w:left="0" w:firstLine="0"/>
        <w:rPr>
          <w:i/>
          <w:sz w:val="28"/>
          <w:szCs w:val="28"/>
        </w:rPr>
      </w:pPr>
      <w:r>
        <w:rPr>
          <w:noProof/>
          <w:sz w:val="28"/>
          <w:szCs w:val="28"/>
        </w:rPr>
        <w:drawing>
          <wp:inline distT="114300" distB="114300" distL="114300" distR="114300" wp14:anchorId="38DD25EC" wp14:editId="1704A953">
            <wp:extent cx="1287145" cy="1371788"/>
            <wp:effectExtent l="0" t="0" r="8255" b="0"/>
            <wp:docPr id="2" name="image2.png" descr="A logo for a society&#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for a society&#10;&#10;AI-generated content may be incorrect."/>
                    <pic:cNvPicPr preferRelativeResize="0"/>
                  </pic:nvPicPr>
                  <pic:blipFill>
                    <a:blip r:embed="rId6"/>
                    <a:srcRect/>
                    <a:stretch>
                      <a:fillRect/>
                    </a:stretch>
                  </pic:blipFill>
                  <pic:spPr>
                    <a:xfrm>
                      <a:off x="0" y="0"/>
                      <a:ext cx="1297583" cy="1382913"/>
                    </a:xfrm>
                    <a:prstGeom prst="rect">
                      <a:avLst/>
                    </a:prstGeom>
                    <a:ln/>
                  </pic:spPr>
                </pic:pic>
              </a:graphicData>
            </a:graphic>
          </wp:inline>
        </w:drawing>
      </w:r>
      <w:r w:rsidR="00000000">
        <w:rPr>
          <w:b/>
          <w:sz w:val="28"/>
          <w:szCs w:val="28"/>
        </w:rPr>
        <w:t>St. Vincent de Paul, pray for us!</w:t>
      </w:r>
      <w:r w:rsidR="00000000">
        <w:rPr>
          <w:b/>
          <w:sz w:val="28"/>
          <w:szCs w:val="28"/>
        </w:rPr>
        <w:br/>
      </w:r>
      <w:r w:rsidR="00000000">
        <w:rPr>
          <w:sz w:val="28"/>
          <w:szCs w:val="28"/>
        </w:rPr>
        <w:t xml:space="preserve"> — </w:t>
      </w:r>
      <w:r w:rsidR="00000000">
        <w:rPr>
          <w:i/>
          <w:sz w:val="28"/>
          <w:szCs w:val="28"/>
        </w:rPr>
        <w:t xml:space="preserve">Susan Anderson </w:t>
      </w:r>
    </w:p>
    <w:p w14:paraId="4C30A33F" w14:textId="53DE4E5C" w:rsidR="00ED7F20" w:rsidRDefault="00ED7F20">
      <w:pPr>
        <w:spacing w:before="0" w:after="0"/>
        <w:ind w:left="0" w:firstLine="0"/>
        <w:rPr>
          <w:sz w:val="28"/>
          <w:szCs w:val="28"/>
        </w:rPr>
      </w:pPr>
    </w:p>
    <w:p w14:paraId="00F38A7F" w14:textId="140FA18D" w:rsidR="00ED7F20" w:rsidRDefault="00000000">
      <w:pPr>
        <w:spacing w:before="0" w:after="0"/>
        <w:ind w:left="0" w:firstLine="0"/>
        <w:rPr>
          <w:sz w:val="28"/>
          <w:szCs w:val="28"/>
        </w:rPr>
      </w:pPr>
      <w:r>
        <w:rPr>
          <w:sz w:val="28"/>
          <w:szCs w:val="28"/>
        </w:rPr>
        <w:t xml:space="preserve">      </w:t>
      </w:r>
    </w:p>
    <w:p w14:paraId="1A14DF1D" w14:textId="77777777" w:rsidR="00ED7F20" w:rsidRDefault="00ED7F20">
      <w:pPr>
        <w:spacing w:before="0" w:after="0"/>
        <w:ind w:left="0" w:firstLine="0"/>
        <w:rPr>
          <w:sz w:val="28"/>
          <w:szCs w:val="28"/>
        </w:rPr>
      </w:pPr>
    </w:p>
    <w:tbl>
      <w:tblPr>
        <w:tblStyle w:val="a"/>
        <w:tblW w:w="100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880"/>
      </w:tblGrid>
      <w:tr w:rsidR="00ED7F20" w14:paraId="6DCEB7DE" w14:textId="77777777">
        <w:trPr>
          <w:trHeight w:val="720"/>
          <w:tblHeader/>
          <w:jc w:val="center"/>
        </w:trPr>
        <w:tc>
          <w:tcPr>
            <w:tcW w:w="7200" w:type="dxa"/>
            <w:tcBorders>
              <w:top w:val="single" w:sz="12" w:space="0" w:color="000000"/>
              <w:left w:val="single" w:sz="12" w:space="0" w:color="000000"/>
              <w:bottom w:val="single" w:sz="12" w:space="0" w:color="000000"/>
              <w:right w:val="single" w:sz="8" w:space="0" w:color="A0E1FF"/>
            </w:tcBorders>
            <w:shd w:val="clear" w:color="auto" w:fill="A0E1FF"/>
            <w:tcMar>
              <w:top w:w="100" w:type="dxa"/>
              <w:left w:w="100" w:type="dxa"/>
              <w:bottom w:w="100" w:type="dxa"/>
              <w:right w:w="100" w:type="dxa"/>
            </w:tcMar>
            <w:vAlign w:val="center"/>
          </w:tcPr>
          <w:p w14:paraId="2DC01F20" w14:textId="77777777" w:rsidR="00ED7F20" w:rsidRDefault="00000000">
            <w:pPr>
              <w:pStyle w:val="Subtitle"/>
              <w:jc w:val="center"/>
            </w:pPr>
            <w:bookmarkStart w:id="3" w:name="_fkid7erdobcu" w:colFirst="0" w:colLast="0"/>
            <w:bookmarkEnd w:id="3"/>
            <w:r>
              <w:t xml:space="preserve">                              FORMATION</w:t>
            </w:r>
          </w:p>
        </w:tc>
        <w:tc>
          <w:tcPr>
            <w:tcW w:w="2880" w:type="dxa"/>
            <w:tcBorders>
              <w:top w:val="single" w:sz="12" w:space="0" w:color="000000"/>
              <w:left w:val="single" w:sz="8" w:space="0" w:color="A0E1FF"/>
              <w:bottom w:val="single" w:sz="12" w:space="0" w:color="000000"/>
              <w:right w:val="single" w:sz="12" w:space="0" w:color="000000"/>
            </w:tcBorders>
            <w:shd w:val="clear" w:color="auto" w:fill="A0E1FF"/>
            <w:tcMar>
              <w:top w:w="100" w:type="dxa"/>
              <w:left w:w="100" w:type="dxa"/>
              <w:bottom w:w="100" w:type="dxa"/>
              <w:right w:w="100" w:type="dxa"/>
            </w:tcMar>
            <w:vAlign w:val="center"/>
          </w:tcPr>
          <w:p w14:paraId="3E76C775" w14:textId="77777777" w:rsidR="00ED7F20" w:rsidRDefault="00ED7F20">
            <w:pPr>
              <w:pStyle w:val="Heading1"/>
              <w:ind w:right="330"/>
              <w:jc w:val="right"/>
            </w:pPr>
            <w:bookmarkStart w:id="4" w:name="_rwwhvq4vdvnk" w:colFirst="0" w:colLast="0"/>
            <w:bookmarkEnd w:id="4"/>
          </w:p>
        </w:tc>
      </w:tr>
      <w:tr w:rsidR="00ED7F20" w14:paraId="6B363CD9" w14:textId="77777777">
        <w:trPr>
          <w:trHeight w:val="720"/>
          <w:jc w:val="center"/>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E70B86F" w14:textId="77777777" w:rsidR="00ED7F20" w:rsidRDefault="00000000">
            <w:pPr>
              <w:ind w:left="0" w:firstLine="0"/>
            </w:pPr>
            <w:r>
              <w:rPr>
                <w:noProof/>
              </w:rPr>
              <w:drawing>
                <wp:inline distT="114300" distB="114300" distL="114300" distR="114300" wp14:anchorId="1D0A139C" wp14:editId="269F1693">
                  <wp:extent cx="6057900" cy="68770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057900" cy="6877050"/>
                          </a:xfrm>
                          <a:prstGeom prst="rect">
                            <a:avLst/>
                          </a:prstGeom>
                          <a:ln/>
                        </pic:spPr>
                      </pic:pic>
                    </a:graphicData>
                  </a:graphic>
                </wp:inline>
              </w:drawing>
            </w:r>
          </w:p>
          <w:p w14:paraId="35604CAC" w14:textId="77777777" w:rsidR="00ED7F20" w:rsidRDefault="00000000">
            <w:pPr>
              <w:ind w:left="0" w:firstLine="0"/>
            </w:pPr>
            <w:r>
              <w:lastRenderedPageBreak/>
              <w:t xml:space="preserve">Ozanam Training- </w:t>
            </w:r>
            <w:hyperlink r:id="rId8">
              <w:r>
                <w:rPr>
                  <w:color w:val="1155CC"/>
                  <w:u w:val="single"/>
                </w:rPr>
                <w:t>RSVP Link</w:t>
              </w:r>
            </w:hyperlink>
            <w:r>
              <w:t xml:space="preserve"> </w:t>
            </w:r>
          </w:p>
          <w:p w14:paraId="4A6A2DDD" w14:textId="77777777" w:rsidR="00ED7F20" w:rsidRDefault="00000000">
            <w:pPr>
              <w:ind w:left="0" w:firstLine="0"/>
            </w:pPr>
            <w:r>
              <w:t>_________________________________________</w:t>
            </w:r>
          </w:p>
          <w:p w14:paraId="666E46C8" w14:textId="77777777" w:rsidR="00ED7F20" w:rsidRDefault="00000000">
            <w:pPr>
              <w:ind w:left="0" w:firstLine="0"/>
            </w:pPr>
            <w:r>
              <w:rPr>
                <w:noProof/>
              </w:rPr>
              <w:drawing>
                <wp:inline distT="114300" distB="114300" distL="114300" distR="114300" wp14:anchorId="4031C325" wp14:editId="50182FB1">
                  <wp:extent cx="6686550" cy="6562725"/>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686550" cy="6562725"/>
                          </a:xfrm>
                          <a:prstGeom prst="rect">
                            <a:avLst/>
                          </a:prstGeom>
                          <a:ln/>
                        </pic:spPr>
                      </pic:pic>
                    </a:graphicData>
                  </a:graphic>
                </wp:inline>
              </w:drawing>
            </w:r>
          </w:p>
          <w:p w14:paraId="2F9E5C25" w14:textId="77777777" w:rsidR="00ED7F20" w:rsidRDefault="00000000">
            <w:pPr>
              <w:ind w:left="0" w:firstLine="0"/>
              <w:rPr>
                <w:sz w:val="28"/>
                <w:szCs w:val="28"/>
              </w:rPr>
            </w:pPr>
            <w:r>
              <w:lastRenderedPageBreak/>
              <w:t xml:space="preserve">RSVP for Retreat- </w:t>
            </w:r>
            <w:hyperlink r:id="rId10">
              <w:r>
                <w:rPr>
                  <w:color w:val="1155CC"/>
                  <w:u w:val="single"/>
                </w:rPr>
                <w:t>RSVP</w:t>
              </w:r>
            </w:hyperlink>
            <w:r>
              <w:rPr>
                <w:sz w:val="28"/>
                <w:szCs w:val="28"/>
              </w:rPr>
              <w:t xml:space="preserve"> (Topic: Gratitude)</w:t>
            </w:r>
          </w:p>
          <w:p w14:paraId="6941CA16" w14:textId="77777777" w:rsidR="00ED7F20" w:rsidRDefault="00000000">
            <w:pPr>
              <w:ind w:left="0" w:firstLine="0"/>
              <w:rPr>
                <w:b/>
                <w:sz w:val="28"/>
                <w:szCs w:val="28"/>
              </w:rPr>
            </w:pPr>
            <w:r>
              <w:rPr>
                <w:b/>
                <w:i/>
                <w:sz w:val="28"/>
                <w:szCs w:val="28"/>
              </w:rPr>
              <w:t xml:space="preserve">There will be time in the retreat schedule for opportunities to meet with other Vincentians in our Council for fellowship and discussions to learn, to grow, and to </w:t>
            </w:r>
            <w:proofErr w:type="spellStart"/>
            <w:r>
              <w:rPr>
                <w:b/>
                <w:i/>
                <w:sz w:val="28"/>
                <w:szCs w:val="28"/>
              </w:rPr>
              <w:t>collabrate</w:t>
            </w:r>
            <w:proofErr w:type="spellEnd"/>
            <w:r>
              <w:rPr>
                <w:b/>
                <w:i/>
                <w:sz w:val="28"/>
                <w:szCs w:val="28"/>
              </w:rPr>
              <w:t>.</w:t>
            </w:r>
            <w:r>
              <w:rPr>
                <w:b/>
                <w:sz w:val="28"/>
                <w:szCs w:val="28"/>
              </w:rPr>
              <w:t xml:space="preserve"> </w:t>
            </w:r>
          </w:p>
          <w:p w14:paraId="1BF2953F" w14:textId="77777777" w:rsidR="00ED7F20" w:rsidRDefault="00000000">
            <w:pPr>
              <w:ind w:left="0" w:firstLine="0"/>
              <w:rPr>
                <w:i/>
              </w:rPr>
            </w:pPr>
            <w:r>
              <w:rPr>
                <w:i/>
              </w:rPr>
              <w:t>_________________________________________</w:t>
            </w:r>
          </w:p>
          <w:p w14:paraId="445450E7" w14:textId="77777777" w:rsidR="00ED7F20" w:rsidRDefault="00000000">
            <w:pPr>
              <w:ind w:left="0" w:firstLine="0"/>
              <w:jc w:val="center"/>
              <w:rPr>
                <w:i/>
                <w:color w:val="0B5394"/>
              </w:rPr>
            </w:pPr>
            <w:r>
              <w:rPr>
                <w:i/>
                <w:color w:val="0B5394"/>
              </w:rPr>
              <w:t>Congratulations to Tom and Trudy from the St. Lambert Conference for completing the Ozanam Orientation!</w:t>
            </w:r>
          </w:p>
          <w:p w14:paraId="71B07E8A" w14:textId="77777777" w:rsidR="00ED7F20" w:rsidRDefault="00000000">
            <w:pPr>
              <w:ind w:left="0" w:firstLine="0"/>
              <w:jc w:val="center"/>
              <w:rPr>
                <w:i/>
              </w:rPr>
            </w:pPr>
            <w:r>
              <w:rPr>
                <w:i/>
                <w:noProof/>
              </w:rPr>
              <w:drawing>
                <wp:inline distT="114300" distB="114300" distL="114300" distR="114300" wp14:anchorId="4AEA7D8E" wp14:editId="20DF8BC7">
                  <wp:extent cx="2476500" cy="1855611"/>
                  <wp:effectExtent l="0" t="0" r="0" b="0"/>
                  <wp:docPr id="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2476500" cy="1855611"/>
                          </a:xfrm>
                          <a:prstGeom prst="rect">
                            <a:avLst/>
                          </a:prstGeom>
                          <a:ln/>
                        </pic:spPr>
                      </pic:pic>
                    </a:graphicData>
                  </a:graphic>
                </wp:inline>
              </w:drawing>
            </w:r>
          </w:p>
          <w:p w14:paraId="1AF35F0F" w14:textId="77777777" w:rsidR="00ED7F20" w:rsidRDefault="00000000">
            <w:pPr>
              <w:ind w:left="0" w:firstLine="0"/>
            </w:pPr>
            <w:r>
              <w:t>_________________________________________</w:t>
            </w:r>
          </w:p>
          <w:p w14:paraId="05927DB9" w14:textId="77777777" w:rsidR="00ED7F20" w:rsidRDefault="00000000">
            <w:pPr>
              <w:ind w:left="0" w:firstLine="0"/>
            </w:pPr>
            <w:r>
              <w:rPr>
                <w:b/>
              </w:rPr>
              <w:t>SERVWARE</w:t>
            </w:r>
            <w:r>
              <w:t>- is an essential requirement for our Home Visits. Thanks to the</w:t>
            </w:r>
            <w:r>
              <w:rPr>
                <w:i/>
              </w:rPr>
              <w:t xml:space="preserve"> large number </w:t>
            </w:r>
            <w:r>
              <w:t xml:space="preserve">of Vincentians who were able to attend last week's </w:t>
            </w:r>
            <w:proofErr w:type="spellStart"/>
            <w:r>
              <w:t>ServWare</w:t>
            </w:r>
            <w:proofErr w:type="spellEnd"/>
            <w:r>
              <w:t xml:space="preserve"> workshop with Dorothy. </w:t>
            </w:r>
          </w:p>
          <w:p w14:paraId="5FEDC951" w14:textId="77777777" w:rsidR="00ED7F20" w:rsidRDefault="00000000">
            <w:pPr>
              <w:ind w:left="0" w:firstLine="0"/>
            </w:pPr>
            <w:r>
              <w:t xml:space="preserve">Stay tuned for more </w:t>
            </w:r>
            <w:proofErr w:type="spellStart"/>
            <w:r>
              <w:t>ServWare</w:t>
            </w:r>
            <w:proofErr w:type="spellEnd"/>
            <w:r>
              <w:t xml:space="preserve"> workshops in the upcoming months. </w:t>
            </w:r>
          </w:p>
          <w:p w14:paraId="40512196" w14:textId="77777777" w:rsidR="00ED7F20" w:rsidRDefault="00000000">
            <w:pPr>
              <w:ind w:left="0" w:firstLine="0"/>
            </w:pPr>
            <w:r>
              <w:t>_________________________________________</w:t>
            </w:r>
          </w:p>
          <w:p w14:paraId="03824652" w14:textId="77777777" w:rsidR="00ED7F20" w:rsidRDefault="00000000">
            <w:pPr>
              <w:ind w:left="0" w:firstLine="0"/>
              <w:rPr>
                <w:rFonts w:ascii="Arial" w:eastAsia="Arial" w:hAnsi="Arial" w:cs="Arial"/>
                <w:b/>
                <w:color w:val="131619"/>
                <w:sz w:val="36"/>
                <w:szCs w:val="36"/>
              </w:rPr>
            </w:pPr>
            <w:r>
              <w:rPr>
                <w:rFonts w:ascii="Arial" w:eastAsia="Arial" w:hAnsi="Arial" w:cs="Arial"/>
                <w:b/>
                <w:color w:val="131619"/>
                <w:sz w:val="36"/>
                <w:szCs w:val="36"/>
              </w:rPr>
              <w:t xml:space="preserve">Annual Reporting </w:t>
            </w:r>
            <w:proofErr w:type="gramStart"/>
            <w:r>
              <w:rPr>
                <w:rFonts w:ascii="Arial" w:eastAsia="Arial" w:hAnsi="Arial" w:cs="Arial"/>
                <w:b/>
                <w:color w:val="131619"/>
                <w:sz w:val="36"/>
                <w:szCs w:val="36"/>
              </w:rPr>
              <w:t>For</w:t>
            </w:r>
            <w:proofErr w:type="gramEnd"/>
            <w:r>
              <w:rPr>
                <w:rFonts w:ascii="Arial" w:eastAsia="Arial" w:hAnsi="Arial" w:cs="Arial"/>
                <w:b/>
                <w:color w:val="131619"/>
                <w:sz w:val="36"/>
                <w:szCs w:val="36"/>
              </w:rPr>
              <w:t xml:space="preserve"> Conferences                  </w:t>
            </w:r>
          </w:p>
          <w:p w14:paraId="37D06E90" w14:textId="77777777" w:rsidR="00ED7F20" w:rsidRDefault="00000000">
            <w:pPr>
              <w:ind w:left="0" w:firstLine="0"/>
              <w:rPr>
                <w:sz w:val="28"/>
                <w:szCs w:val="28"/>
              </w:rPr>
            </w:pPr>
            <w:r>
              <w:rPr>
                <w:sz w:val="28"/>
                <w:szCs w:val="28"/>
              </w:rPr>
              <w:lastRenderedPageBreak/>
              <w:t>Does your Conference need help with Annual Reports?</w:t>
            </w:r>
            <w:r>
              <w:rPr>
                <w:noProof/>
                <w:sz w:val="28"/>
                <w:szCs w:val="28"/>
              </w:rPr>
              <w:drawing>
                <wp:inline distT="114300" distB="114300" distL="114300" distR="114300" wp14:anchorId="3B0206F1" wp14:editId="57D1277D">
                  <wp:extent cx="1521635" cy="1018834"/>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521635" cy="1018834"/>
                          </a:xfrm>
                          <a:prstGeom prst="rect">
                            <a:avLst/>
                          </a:prstGeom>
                          <a:ln/>
                        </pic:spPr>
                      </pic:pic>
                    </a:graphicData>
                  </a:graphic>
                </wp:inline>
              </w:drawing>
            </w:r>
          </w:p>
          <w:p w14:paraId="522E5BAF" w14:textId="77777777" w:rsidR="00ED7F20" w:rsidRDefault="00000000">
            <w:pPr>
              <w:ind w:left="0" w:firstLine="0"/>
              <w:rPr>
                <w:rFonts w:ascii="Arial" w:eastAsia="Arial" w:hAnsi="Arial" w:cs="Arial"/>
                <w:b/>
                <w:color w:val="131619"/>
              </w:rPr>
            </w:pPr>
            <w:r>
              <w:rPr>
                <w:sz w:val="28"/>
                <w:szCs w:val="28"/>
              </w:rPr>
              <w:t xml:space="preserve">Dorothy recommends Conference officers and Vincentians to check out this webinar:  </w:t>
            </w:r>
            <w:hyperlink r:id="rId13" w:anchor="/registration">
              <w:r>
                <w:rPr>
                  <w:color w:val="1155CC"/>
                  <w:sz w:val="28"/>
                  <w:szCs w:val="28"/>
                  <w:u w:val="single"/>
                </w:rPr>
                <w:t>RSVP</w:t>
              </w:r>
            </w:hyperlink>
          </w:p>
          <w:p w14:paraId="57802C74" w14:textId="77777777" w:rsidR="00ED7F20" w:rsidRDefault="00000000">
            <w:pPr>
              <w:shd w:val="clear" w:color="auto" w:fill="FFFFFF"/>
              <w:spacing w:before="480" w:after="240" w:line="411" w:lineRule="auto"/>
              <w:ind w:left="0" w:firstLine="0"/>
              <w:rPr>
                <w:sz w:val="24"/>
                <w:szCs w:val="24"/>
              </w:rPr>
            </w:pPr>
            <w:r>
              <w:rPr>
                <w:rFonts w:ascii="Arial" w:eastAsia="Arial" w:hAnsi="Arial" w:cs="Arial"/>
                <w:b/>
                <w:color w:val="232333"/>
                <w:sz w:val="24"/>
                <w:szCs w:val="24"/>
              </w:rPr>
              <w:t>Date &amp; Time: Oct 22, 2025 07:00 PM</w:t>
            </w:r>
            <w:r>
              <w:rPr>
                <w:rFonts w:ascii="Arial" w:eastAsia="Arial" w:hAnsi="Arial" w:cs="Arial"/>
                <w:color w:val="232333"/>
                <w:sz w:val="24"/>
                <w:szCs w:val="24"/>
              </w:rPr>
              <w:t xml:space="preserve"> (</w:t>
            </w:r>
            <w:proofErr w:type="gramStart"/>
            <w:r>
              <w:rPr>
                <w:rFonts w:ascii="Arial" w:eastAsia="Arial" w:hAnsi="Arial" w:cs="Arial"/>
                <w:color w:val="232333"/>
                <w:sz w:val="24"/>
                <w:szCs w:val="24"/>
              </w:rPr>
              <w:t>Central)  Description</w:t>
            </w:r>
            <w:proofErr w:type="gramEnd"/>
            <w:r>
              <w:rPr>
                <w:rFonts w:ascii="Arial" w:eastAsia="Arial" w:hAnsi="Arial" w:cs="Arial"/>
                <w:color w:val="232333"/>
                <w:sz w:val="24"/>
                <w:szCs w:val="24"/>
              </w:rPr>
              <w:t>: It’s Annual Reporting time! This webinar offers a guided tour to completing your Annual Report online, with an opportunity for you to ask questions of the experts, including members of the Leadership Formation Subcommittee, and our National Director of Member Services, Pam Hudson Johnson.</w:t>
            </w:r>
          </w:p>
        </w:tc>
      </w:tr>
    </w:tbl>
    <w:p w14:paraId="1AC94174" w14:textId="77777777" w:rsidR="00ED7F20" w:rsidRDefault="00ED7F20">
      <w:pPr>
        <w:tabs>
          <w:tab w:val="center" w:pos="5760"/>
          <w:tab w:val="left" w:pos="4320"/>
        </w:tabs>
        <w:ind w:left="1620" w:right="1650" w:firstLine="0"/>
      </w:pPr>
    </w:p>
    <w:tbl>
      <w:tblPr>
        <w:tblStyle w:val="a0"/>
        <w:tblW w:w="100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880"/>
      </w:tblGrid>
      <w:tr w:rsidR="00ED7F20" w14:paraId="1A1B187E" w14:textId="77777777">
        <w:trPr>
          <w:trHeight w:val="720"/>
          <w:tblHeader/>
          <w:jc w:val="center"/>
        </w:trPr>
        <w:tc>
          <w:tcPr>
            <w:tcW w:w="7200" w:type="dxa"/>
            <w:tcBorders>
              <w:top w:val="single" w:sz="12" w:space="0" w:color="000000"/>
              <w:left w:val="single" w:sz="12" w:space="0" w:color="000000"/>
              <w:bottom w:val="single" w:sz="12" w:space="0" w:color="000000"/>
              <w:right w:val="single" w:sz="8" w:space="0" w:color="10AD61"/>
            </w:tcBorders>
            <w:shd w:val="clear" w:color="auto" w:fill="10AD61"/>
            <w:tcMar>
              <w:top w:w="100" w:type="dxa"/>
              <w:left w:w="100" w:type="dxa"/>
              <w:bottom w:w="100" w:type="dxa"/>
              <w:right w:w="100" w:type="dxa"/>
            </w:tcMar>
            <w:vAlign w:val="center"/>
          </w:tcPr>
          <w:p w14:paraId="35E0B2EB" w14:textId="77777777" w:rsidR="00ED7F20" w:rsidRDefault="00000000">
            <w:pPr>
              <w:pStyle w:val="Subtitle"/>
              <w:jc w:val="center"/>
            </w:pPr>
            <w:bookmarkStart w:id="5" w:name="_5w5q8jipbm9" w:colFirst="0" w:colLast="0"/>
            <w:bookmarkEnd w:id="5"/>
            <w:r>
              <w:t xml:space="preserve">                 HIM</w:t>
            </w:r>
          </w:p>
        </w:tc>
        <w:tc>
          <w:tcPr>
            <w:tcW w:w="2880" w:type="dxa"/>
            <w:tcBorders>
              <w:top w:val="single" w:sz="12" w:space="0" w:color="000000"/>
              <w:left w:val="single" w:sz="8" w:space="0" w:color="10AD61"/>
              <w:bottom w:val="single" w:sz="12" w:space="0" w:color="000000"/>
              <w:right w:val="single" w:sz="12" w:space="0" w:color="000000"/>
            </w:tcBorders>
            <w:shd w:val="clear" w:color="auto" w:fill="10AD61"/>
            <w:tcMar>
              <w:top w:w="100" w:type="dxa"/>
              <w:left w:w="100" w:type="dxa"/>
              <w:bottom w:w="100" w:type="dxa"/>
              <w:right w:w="100" w:type="dxa"/>
            </w:tcMar>
            <w:vAlign w:val="center"/>
          </w:tcPr>
          <w:p w14:paraId="083CA88F" w14:textId="77777777" w:rsidR="00ED7F20" w:rsidRDefault="00ED7F20">
            <w:pPr>
              <w:pStyle w:val="Heading1"/>
              <w:ind w:right="330"/>
              <w:jc w:val="right"/>
            </w:pPr>
            <w:bookmarkStart w:id="6" w:name="_h4w2l32z4z" w:colFirst="0" w:colLast="0"/>
            <w:bookmarkEnd w:id="6"/>
          </w:p>
        </w:tc>
      </w:tr>
      <w:tr w:rsidR="00ED7F20" w14:paraId="037200FD" w14:textId="77777777">
        <w:trPr>
          <w:trHeight w:val="720"/>
          <w:jc w:val="center"/>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1C876980" w14:textId="77777777" w:rsidR="00ED7F20" w:rsidRDefault="00000000">
            <w:pPr>
              <w:numPr>
                <w:ilvl w:val="0"/>
                <w:numId w:val="1"/>
              </w:numPr>
              <w:spacing w:before="0" w:after="0" w:line="240" w:lineRule="auto"/>
              <w:rPr>
                <w:rFonts w:ascii="Comic Sans MS" w:eastAsia="Comic Sans MS" w:hAnsi="Comic Sans MS" w:cs="Comic Sans MS"/>
              </w:rPr>
            </w:pPr>
            <w:r>
              <w:rPr>
                <w:rFonts w:ascii="Comic Sans MS" w:eastAsia="Comic Sans MS" w:hAnsi="Comic Sans MS" w:cs="Comic Sans MS"/>
              </w:rPr>
              <w:t xml:space="preserve">Vincentian volunteer </w:t>
            </w:r>
            <w:proofErr w:type="gramStart"/>
            <w:r>
              <w:rPr>
                <w:rFonts w:ascii="Comic Sans MS" w:eastAsia="Comic Sans MS" w:hAnsi="Comic Sans MS" w:cs="Comic Sans MS"/>
              </w:rPr>
              <w:t>sign</w:t>
            </w:r>
            <w:proofErr w:type="gramEnd"/>
            <w:r>
              <w:rPr>
                <w:rFonts w:ascii="Comic Sans MS" w:eastAsia="Comic Sans MS" w:hAnsi="Comic Sans MS" w:cs="Comic Sans MS"/>
              </w:rPr>
              <w:t xml:space="preserve"> up slots open!  </w:t>
            </w:r>
            <w:r>
              <w:rPr>
                <w:rFonts w:ascii="Comic Sans MS" w:eastAsia="Comic Sans MS" w:hAnsi="Comic Sans MS" w:cs="Comic Sans MS"/>
                <w:b/>
                <w:color w:val="FF0000"/>
              </w:rPr>
              <w:t>WE NEED YOUR HELP FILLING IN OPEN TIMESLOTS!</w:t>
            </w:r>
          </w:p>
          <w:p w14:paraId="11E7112B" w14:textId="77777777" w:rsidR="00ED7F20" w:rsidRDefault="00000000">
            <w:pPr>
              <w:spacing w:before="0" w:after="0" w:line="240" w:lineRule="auto"/>
              <w:ind w:left="0" w:firstLine="0"/>
              <w:rPr>
                <w:rFonts w:ascii="Comic Sans MS" w:eastAsia="Comic Sans MS" w:hAnsi="Comic Sans MS" w:cs="Comic Sans MS"/>
              </w:rPr>
            </w:pPr>
            <w:r>
              <w:rPr>
                <w:rFonts w:ascii="Comic Sans MS" w:eastAsia="Comic Sans MS" w:hAnsi="Comic Sans MS" w:cs="Comic Sans MS"/>
              </w:rPr>
              <w:t xml:space="preserve">Ways you can sign up: 1.  </w:t>
            </w:r>
            <w:hyperlink r:id="rId14" w:anchor="!/showSignUp/10C0A44A8AE2BAAF8C70-58205497-himvolunteer">
              <w:r>
                <w:rPr>
                  <w:rFonts w:ascii="Comic Sans MS" w:eastAsia="Comic Sans MS" w:hAnsi="Comic Sans MS" w:cs="Comic Sans MS"/>
                  <w:color w:val="1155CC"/>
                  <w:u w:val="single"/>
                </w:rPr>
                <w:t>HIM Signup Genius</w:t>
              </w:r>
            </w:hyperlink>
          </w:p>
          <w:p w14:paraId="688A64E7" w14:textId="77777777" w:rsidR="00ED7F20" w:rsidRDefault="00000000">
            <w:pPr>
              <w:spacing w:before="0" w:after="0" w:line="240" w:lineRule="auto"/>
              <w:ind w:left="0" w:firstLine="0"/>
              <w:rPr>
                <w:rFonts w:ascii="Comic Sans MS" w:eastAsia="Comic Sans MS" w:hAnsi="Comic Sans MS" w:cs="Comic Sans MS"/>
              </w:rPr>
            </w:pPr>
            <w:r>
              <w:rPr>
                <w:rFonts w:ascii="Comic Sans MS" w:eastAsia="Comic Sans MS" w:hAnsi="Comic Sans MS" w:cs="Comic Sans MS"/>
              </w:rPr>
              <w:t xml:space="preserve">                            2. Email Dorothy </w:t>
            </w:r>
            <w:hyperlink r:id="rId15">
              <w:r>
                <w:rPr>
                  <w:rFonts w:ascii="Comic Sans MS" w:eastAsia="Comic Sans MS" w:hAnsi="Comic Sans MS" w:cs="Comic Sans MS"/>
                  <w:color w:val="1155CC"/>
                  <w:u w:val="single"/>
                </w:rPr>
                <w:t>executivedirector@svdpsd.org</w:t>
              </w:r>
            </w:hyperlink>
            <w:r>
              <w:rPr>
                <w:rFonts w:ascii="Comic Sans MS" w:eastAsia="Comic Sans MS" w:hAnsi="Comic Sans MS" w:cs="Comic Sans MS"/>
              </w:rPr>
              <w:t xml:space="preserve">               </w:t>
            </w:r>
          </w:p>
          <w:p w14:paraId="204DDA4C" w14:textId="77777777" w:rsidR="00ED7F20" w:rsidRDefault="00000000">
            <w:pPr>
              <w:spacing w:before="0" w:after="0" w:line="240" w:lineRule="auto"/>
              <w:ind w:left="0" w:firstLine="0"/>
              <w:rPr>
                <w:rFonts w:ascii="Comic Sans MS" w:eastAsia="Comic Sans MS" w:hAnsi="Comic Sans MS" w:cs="Comic Sans MS"/>
              </w:rPr>
            </w:pPr>
            <w:r>
              <w:rPr>
                <w:rFonts w:ascii="Comic Sans MS" w:eastAsia="Comic Sans MS" w:hAnsi="Comic Sans MS" w:cs="Comic Sans MS"/>
              </w:rPr>
              <w:t xml:space="preserve">                                or Deb </w:t>
            </w:r>
            <w:hyperlink r:id="rId16">
              <w:r>
                <w:rPr>
                  <w:rFonts w:ascii="Comic Sans MS" w:eastAsia="Comic Sans MS" w:hAnsi="Comic Sans MS" w:cs="Comic Sans MS"/>
                  <w:color w:val="1155CC"/>
                  <w:u w:val="single"/>
                </w:rPr>
                <w:t xml:space="preserve">debfsiouxfallsSVdP@gmail.com </w:t>
              </w:r>
            </w:hyperlink>
          </w:p>
          <w:p w14:paraId="65BC4A0F" w14:textId="77777777" w:rsidR="00ED7F20" w:rsidRDefault="00000000">
            <w:pPr>
              <w:spacing w:before="0" w:after="0" w:line="240" w:lineRule="auto"/>
              <w:ind w:left="0" w:firstLine="0"/>
              <w:jc w:val="center"/>
              <w:rPr>
                <w:rFonts w:ascii="Comic Sans MS" w:eastAsia="Comic Sans MS" w:hAnsi="Comic Sans MS" w:cs="Comic Sans MS"/>
              </w:rPr>
            </w:pPr>
            <w:r>
              <w:rPr>
                <w:rFonts w:ascii="Comic Sans MS" w:eastAsia="Comic Sans MS" w:hAnsi="Comic Sans MS" w:cs="Comic Sans MS"/>
                <w:noProof/>
                <w:sz w:val="22"/>
                <w:szCs w:val="22"/>
              </w:rPr>
              <w:lastRenderedPageBreak/>
              <w:drawing>
                <wp:inline distT="114300" distB="114300" distL="114300" distR="114300" wp14:anchorId="0DE4BB62" wp14:editId="1AF55155">
                  <wp:extent cx="9401175" cy="51816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9401175" cy="5181600"/>
                          </a:xfrm>
                          <a:prstGeom prst="rect">
                            <a:avLst/>
                          </a:prstGeom>
                          <a:ln/>
                        </pic:spPr>
                      </pic:pic>
                    </a:graphicData>
                  </a:graphic>
                </wp:inline>
              </w:drawing>
            </w:r>
          </w:p>
        </w:tc>
      </w:tr>
    </w:tbl>
    <w:p w14:paraId="479C8DBA" w14:textId="77777777" w:rsidR="00ED7F20" w:rsidRDefault="00ED7F20">
      <w:pPr>
        <w:spacing w:before="0" w:after="0"/>
        <w:ind w:left="0" w:firstLine="0"/>
      </w:pPr>
    </w:p>
    <w:p w14:paraId="5BF5EBAA" w14:textId="77777777" w:rsidR="00ED7F20" w:rsidRDefault="00ED7F20">
      <w:pPr>
        <w:tabs>
          <w:tab w:val="center" w:pos="5760"/>
          <w:tab w:val="left" w:pos="4320"/>
        </w:tabs>
        <w:ind w:left="1620" w:right="1650" w:firstLine="0"/>
      </w:pPr>
    </w:p>
    <w:tbl>
      <w:tblPr>
        <w:tblStyle w:val="a1"/>
        <w:tblW w:w="102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10"/>
        <w:gridCol w:w="2880"/>
      </w:tblGrid>
      <w:tr w:rsidR="00ED7F20" w14:paraId="5713CD67" w14:textId="77777777">
        <w:trPr>
          <w:trHeight w:val="720"/>
          <w:tblHeader/>
          <w:jc w:val="center"/>
        </w:trPr>
        <w:tc>
          <w:tcPr>
            <w:tcW w:w="7410" w:type="dxa"/>
            <w:tcBorders>
              <w:top w:val="single" w:sz="12" w:space="0" w:color="000000"/>
              <w:left w:val="single" w:sz="12" w:space="0" w:color="000000"/>
              <w:bottom w:val="single" w:sz="12" w:space="0" w:color="000000"/>
              <w:right w:val="single" w:sz="8" w:space="0" w:color="10AD61"/>
            </w:tcBorders>
            <w:shd w:val="clear" w:color="auto" w:fill="FF9900"/>
            <w:tcMar>
              <w:top w:w="100" w:type="dxa"/>
              <w:left w:w="100" w:type="dxa"/>
              <w:bottom w:w="100" w:type="dxa"/>
              <w:right w:w="100" w:type="dxa"/>
            </w:tcMar>
            <w:vAlign w:val="center"/>
          </w:tcPr>
          <w:p w14:paraId="045EC376" w14:textId="77777777" w:rsidR="00ED7F20" w:rsidRDefault="00000000">
            <w:pPr>
              <w:pStyle w:val="Subtitle"/>
              <w:jc w:val="center"/>
            </w:pPr>
            <w:bookmarkStart w:id="7" w:name="_yw2tf1hk9vtz" w:colFirst="0" w:colLast="0"/>
            <w:bookmarkEnd w:id="7"/>
            <w:r>
              <w:t xml:space="preserve">                             DISTRICT COUNCIL </w:t>
            </w:r>
          </w:p>
        </w:tc>
        <w:tc>
          <w:tcPr>
            <w:tcW w:w="2880" w:type="dxa"/>
            <w:tcBorders>
              <w:top w:val="single" w:sz="12" w:space="0" w:color="000000"/>
              <w:left w:val="single" w:sz="8" w:space="0" w:color="10AD61"/>
              <w:bottom w:val="single" w:sz="12" w:space="0" w:color="000000"/>
              <w:right w:val="single" w:sz="12" w:space="0" w:color="000000"/>
            </w:tcBorders>
            <w:shd w:val="clear" w:color="auto" w:fill="FF9900"/>
            <w:tcMar>
              <w:top w:w="100" w:type="dxa"/>
              <w:left w:w="100" w:type="dxa"/>
              <w:bottom w:w="100" w:type="dxa"/>
              <w:right w:w="100" w:type="dxa"/>
            </w:tcMar>
            <w:vAlign w:val="center"/>
          </w:tcPr>
          <w:p w14:paraId="427D2C28" w14:textId="77777777" w:rsidR="00ED7F20" w:rsidRDefault="00ED7F20">
            <w:pPr>
              <w:pStyle w:val="Heading1"/>
              <w:ind w:right="330"/>
              <w:jc w:val="right"/>
            </w:pPr>
            <w:bookmarkStart w:id="8" w:name="_gkbkw6tzfqtu" w:colFirst="0" w:colLast="0"/>
            <w:bookmarkEnd w:id="8"/>
          </w:p>
        </w:tc>
      </w:tr>
      <w:tr w:rsidR="00ED7F20" w14:paraId="0B6EC4D8" w14:textId="77777777">
        <w:trPr>
          <w:trHeight w:val="720"/>
          <w:jc w:val="center"/>
        </w:trPr>
        <w:tc>
          <w:tcPr>
            <w:tcW w:w="1029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2DBBBE36" w14:textId="77777777" w:rsidR="00ED7F20" w:rsidRDefault="00000000">
            <w:pPr>
              <w:spacing w:before="0" w:after="0" w:line="240" w:lineRule="auto"/>
              <w:ind w:left="0" w:firstLine="0"/>
              <w:rPr>
                <w:rFonts w:ascii="Comic Sans MS" w:eastAsia="Comic Sans MS" w:hAnsi="Comic Sans MS" w:cs="Comic Sans MS"/>
                <w:b/>
                <w:color w:val="FF0000"/>
                <w:sz w:val="27"/>
                <w:szCs w:val="27"/>
                <w:highlight w:val="white"/>
              </w:rPr>
            </w:pPr>
            <w:r>
              <w:rPr>
                <w:rFonts w:ascii="Comic Sans MS" w:eastAsia="Comic Sans MS" w:hAnsi="Comic Sans MS" w:cs="Comic Sans MS"/>
                <w:b/>
                <w:color w:val="FF0000"/>
                <w:sz w:val="27"/>
                <w:szCs w:val="27"/>
                <w:highlight w:val="white"/>
              </w:rPr>
              <w:t xml:space="preserve">Next Meeting: Tuesday, Oct.28th, 6:30 @ SVdP Ellis Store in the Conference Room. All Vincentians are invited to attend.  </w:t>
            </w:r>
          </w:p>
          <w:p w14:paraId="167CF6A3" w14:textId="77777777" w:rsidR="00ED7F20" w:rsidRDefault="00000000">
            <w:pPr>
              <w:spacing w:before="0" w:after="0" w:line="240" w:lineRule="auto"/>
              <w:ind w:left="0" w:firstLine="0"/>
              <w:rPr>
                <w:rFonts w:ascii="Comic Sans MS" w:eastAsia="Comic Sans MS" w:hAnsi="Comic Sans MS" w:cs="Comic Sans MS"/>
                <w:sz w:val="27"/>
                <w:szCs w:val="27"/>
                <w:highlight w:val="white"/>
              </w:rPr>
            </w:pPr>
            <w:r>
              <w:rPr>
                <w:rFonts w:ascii="Comic Sans MS" w:eastAsia="Comic Sans MS" w:hAnsi="Comic Sans MS" w:cs="Comic Sans MS"/>
                <w:sz w:val="27"/>
                <w:szCs w:val="27"/>
                <w:highlight w:val="white"/>
              </w:rPr>
              <w:t>___________________________________________________________</w:t>
            </w:r>
          </w:p>
          <w:p w14:paraId="530E7699" w14:textId="77777777" w:rsidR="00ED7F20" w:rsidRDefault="00000000">
            <w:pPr>
              <w:spacing w:before="0" w:after="0" w:line="240" w:lineRule="auto"/>
              <w:ind w:left="0" w:firstLine="0"/>
              <w:rPr>
                <w:rFonts w:ascii="Comic Sans MS" w:eastAsia="Comic Sans MS" w:hAnsi="Comic Sans MS" w:cs="Comic Sans MS"/>
                <w:color w:val="3A3A3A"/>
                <w:sz w:val="21"/>
                <w:szCs w:val="21"/>
                <w:highlight w:val="white"/>
              </w:rPr>
            </w:pPr>
            <w:r>
              <w:rPr>
                <w:rFonts w:ascii="Comic Sans MS" w:eastAsia="Comic Sans MS" w:hAnsi="Comic Sans MS" w:cs="Comic Sans MS"/>
                <w:color w:val="3A3A3A"/>
                <w:sz w:val="27"/>
                <w:szCs w:val="27"/>
                <w:highlight w:val="white"/>
              </w:rPr>
              <w:lastRenderedPageBreak/>
              <w:t xml:space="preserve">“Vincentian Formation is the initial and ongoing process of growing and developing in the tradition, charism, and spirituality of the Society of St. Vincent de Paul. Vincentian formation means being shaped through the Holy Spirit, for and by our Vincentian work, into useful vessels God needs for the poor” </w:t>
            </w:r>
            <w:r>
              <w:rPr>
                <w:rFonts w:ascii="Comic Sans MS" w:eastAsia="Comic Sans MS" w:hAnsi="Comic Sans MS" w:cs="Comic Sans MS"/>
                <w:color w:val="3A3A3A"/>
                <w:sz w:val="21"/>
                <w:szCs w:val="21"/>
                <w:highlight w:val="white"/>
              </w:rPr>
              <w:t>(</w:t>
            </w:r>
            <w:hyperlink r:id="rId18">
              <w:r>
                <w:rPr>
                  <w:rFonts w:ascii="Comic Sans MS" w:eastAsia="Comic Sans MS" w:hAnsi="Comic Sans MS" w:cs="Comic Sans MS"/>
                  <w:color w:val="1155CC"/>
                  <w:sz w:val="21"/>
                  <w:szCs w:val="21"/>
                  <w:highlight w:val="white"/>
                  <w:u w:val="single"/>
                </w:rPr>
                <w:t>https://members.ssvpusa.org/formation</w:t>
              </w:r>
            </w:hyperlink>
            <w:r>
              <w:rPr>
                <w:rFonts w:ascii="Comic Sans MS" w:eastAsia="Comic Sans MS" w:hAnsi="Comic Sans MS" w:cs="Comic Sans MS"/>
                <w:color w:val="3A3A3A"/>
                <w:sz w:val="21"/>
                <w:szCs w:val="21"/>
                <w:highlight w:val="white"/>
              </w:rPr>
              <w:t>).</w:t>
            </w:r>
          </w:p>
          <w:p w14:paraId="6CE8ABF0" w14:textId="77777777" w:rsidR="00ED7F20" w:rsidRDefault="00ED7F20">
            <w:pPr>
              <w:spacing w:before="0" w:after="0" w:line="240" w:lineRule="auto"/>
              <w:ind w:left="0" w:firstLine="0"/>
              <w:rPr>
                <w:rFonts w:ascii="Comic Sans MS" w:eastAsia="Comic Sans MS" w:hAnsi="Comic Sans MS" w:cs="Comic Sans MS"/>
                <w:color w:val="3A3A3A"/>
                <w:sz w:val="21"/>
                <w:szCs w:val="21"/>
                <w:highlight w:val="white"/>
              </w:rPr>
            </w:pPr>
          </w:p>
          <w:p w14:paraId="351906A8" w14:textId="77777777" w:rsidR="00ED7F20" w:rsidRDefault="00000000">
            <w:pPr>
              <w:spacing w:before="0" w:after="0" w:line="240" w:lineRule="auto"/>
              <w:ind w:left="720" w:firstLine="0"/>
              <w:rPr>
                <w:rFonts w:ascii="Comic Sans MS" w:eastAsia="Comic Sans MS" w:hAnsi="Comic Sans MS" w:cs="Comic Sans MS"/>
                <w:b/>
                <w:color w:val="3A3A3A"/>
                <w:sz w:val="28"/>
                <w:szCs w:val="28"/>
                <w:highlight w:val="white"/>
              </w:rPr>
            </w:pPr>
            <w:r>
              <w:rPr>
                <w:rFonts w:ascii="Comic Sans MS" w:eastAsia="Comic Sans MS" w:hAnsi="Comic Sans MS" w:cs="Comic Sans MS"/>
                <w:b/>
                <w:color w:val="3A3A3A"/>
                <w:sz w:val="28"/>
                <w:szCs w:val="28"/>
                <w:highlight w:val="white"/>
              </w:rPr>
              <w:t>Whether you have been a Vincentian for three years or ten and plus years, continued Formation and learning is essential!</w:t>
            </w:r>
          </w:p>
          <w:p w14:paraId="1C21273C" w14:textId="77777777" w:rsidR="00ED7F20" w:rsidRDefault="00000000">
            <w:pPr>
              <w:spacing w:before="0" w:after="0" w:line="240" w:lineRule="auto"/>
              <w:ind w:left="0" w:firstLine="0"/>
              <w:jc w:val="center"/>
              <w:rPr>
                <w:rFonts w:ascii="Comic Sans MS" w:eastAsia="Comic Sans MS" w:hAnsi="Comic Sans MS" w:cs="Comic Sans MS"/>
                <w:color w:val="3A3A3A"/>
                <w:sz w:val="27"/>
                <w:szCs w:val="27"/>
                <w:highlight w:val="white"/>
              </w:rPr>
            </w:pPr>
            <w:r>
              <w:rPr>
                <w:rFonts w:ascii="Roboto Serif Medium" w:eastAsia="Roboto Serif Medium" w:hAnsi="Roboto Serif Medium" w:cs="Roboto Serif Medium"/>
                <w:noProof/>
              </w:rPr>
              <w:drawing>
                <wp:inline distT="114300" distB="114300" distL="114300" distR="114300" wp14:anchorId="503DDC3B" wp14:editId="70369FAB">
                  <wp:extent cx="2462213" cy="2921079"/>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462213" cy="2921079"/>
                          </a:xfrm>
                          <a:prstGeom prst="rect">
                            <a:avLst/>
                          </a:prstGeom>
                          <a:ln/>
                        </pic:spPr>
                      </pic:pic>
                    </a:graphicData>
                  </a:graphic>
                </wp:inline>
              </w:drawing>
            </w:r>
          </w:p>
          <w:p w14:paraId="3EEAF839" w14:textId="77777777" w:rsidR="00ED7F20" w:rsidRDefault="00000000">
            <w:pPr>
              <w:spacing w:before="0" w:after="0" w:line="240" w:lineRule="auto"/>
              <w:ind w:left="0" w:firstLine="0"/>
              <w:rPr>
                <w:rFonts w:ascii="Comic Sans MS" w:eastAsia="Comic Sans MS" w:hAnsi="Comic Sans MS" w:cs="Comic Sans MS"/>
                <w:b/>
                <w:color w:val="3A3A3A"/>
                <w:sz w:val="27"/>
                <w:szCs w:val="27"/>
                <w:highlight w:val="white"/>
              </w:rPr>
            </w:pPr>
            <w:r>
              <w:rPr>
                <w:rFonts w:ascii="Comic Sans MS" w:eastAsia="Comic Sans MS" w:hAnsi="Comic Sans MS" w:cs="Comic Sans MS"/>
                <w:b/>
                <w:color w:val="FF0000"/>
                <w:sz w:val="27"/>
                <w:szCs w:val="27"/>
                <w:highlight w:val="white"/>
                <w:u w:val="single"/>
              </w:rPr>
              <w:t>Coming Soon…</w:t>
            </w:r>
            <w:r>
              <w:rPr>
                <w:rFonts w:ascii="Comic Sans MS" w:eastAsia="Comic Sans MS" w:hAnsi="Comic Sans MS" w:cs="Comic Sans MS"/>
                <w:color w:val="3A3A3A"/>
                <w:sz w:val="27"/>
                <w:szCs w:val="27"/>
                <w:highlight w:val="white"/>
              </w:rPr>
              <w:t xml:space="preserve"> </w:t>
            </w:r>
            <w:r>
              <w:rPr>
                <w:rFonts w:ascii="Comic Sans MS" w:eastAsia="Comic Sans MS" w:hAnsi="Comic Sans MS" w:cs="Comic Sans MS"/>
                <w:b/>
                <w:color w:val="3A3A3A"/>
                <w:sz w:val="27"/>
                <w:szCs w:val="27"/>
                <w:highlight w:val="white"/>
              </w:rPr>
              <w:t xml:space="preserve">Susan will offer 1 hour review sessions- offered in person and virtually: </w:t>
            </w:r>
          </w:p>
          <w:p w14:paraId="57416ADD" w14:textId="77777777" w:rsidR="00ED7F20" w:rsidRDefault="00ED7F20">
            <w:pPr>
              <w:spacing w:before="0" w:after="0" w:line="240" w:lineRule="auto"/>
              <w:ind w:left="0" w:firstLine="0"/>
              <w:rPr>
                <w:rFonts w:ascii="Comic Sans MS" w:eastAsia="Comic Sans MS" w:hAnsi="Comic Sans MS" w:cs="Comic Sans MS"/>
                <w:b/>
                <w:color w:val="3A3A3A"/>
                <w:sz w:val="27"/>
                <w:szCs w:val="27"/>
                <w:highlight w:val="white"/>
              </w:rPr>
            </w:pPr>
          </w:p>
          <w:p w14:paraId="03AD770E" w14:textId="77777777" w:rsidR="00ED7F20" w:rsidRDefault="00000000">
            <w:pPr>
              <w:spacing w:before="0" w:after="0" w:line="240" w:lineRule="auto"/>
              <w:ind w:left="0" w:firstLine="0"/>
              <w:rPr>
                <w:rFonts w:ascii="Comic Sans MS" w:eastAsia="Comic Sans MS" w:hAnsi="Comic Sans MS" w:cs="Comic Sans MS"/>
                <w:b/>
                <w:color w:val="3A3A3A"/>
                <w:sz w:val="27"/>
                <w:szCs w:val="27"/>
                <w:highlight w:val="white"/>
              </w:rPr>
            </w:pPr>
            <w:r>
              <w:rPr>
                <w:rFonts w:ascii="Comic Sans MS" w:eastAsia="Comic Sans MS" w:hAnsi="Comic Sans MS" w:cs="Comic Sans MS"/>
                <w:color w:val="3A3A3A"/>
                <w:sz w:val="27"/>
                <w:szCs w:val="27"/>
                <w:highlight w:val="white"/>
              </w:rPr>
              <w:t xml:space="preserve"> </w:t>
            </w:r>
            <w:r>
              <w:rPr>
                <w:rFonts w:ascii="Comic Sans MS" w:eastAsia="Comic Sans MS" w:hAnsi="Comic Sans MS" w:cs="Comic Sans MS"/>
                <w:b/>
                <w:color w:val="3A3A3A"/>
                <w:sz w:val="27"/>
                <w:szCs w:val="27"/>
                <w:highlight w:val="white"/>
              </w:rPr>
              <w:t xml:space="preserve">Session: </w:t>
            </w:r>
            <w:r>
              <w:rPr>
                <w:rFonts w:ascii="Comic Sans MS" w:eastAsia="Comic Sans MS" w:hAnsi="Comic Sans MS" w:cs="Comic Sans MS"/>
                <w:b/>
                <w:color w:val="3A3A3A"/>
                <w:sz w:val="27"/>
                <w:szCs w:val="27"/>
                <w:highlight w:val="white"/>
                <w:u w:val="single"/>
              </w:rPr>
              <w:t>Understanding Poverty</w:t>
            </w:r>
            <w:r>
              <w:rPr>
                <w:rFonts w:ascii="Comic Sans MS" w:eastAsia="Comic Sans MS" w:hAnsi="Comic Sans MS" w:cs="Comic Sans MS"/>
                <w:b/>
                <w:color w:val="3A3A3A"/>
                <w:sz w:val="27"/>
                <w:szCs w:val="27"/>
                <w:highlight w:val="white"/>
              </w:rPr>
              <w:t xml:space="preserve"> </w:t>
            </w:r>
          </w:p>
          <w:p w14:paraId="30BD149A" w14:textId="77777777" w:rsidR="00ED7F20" w:rsidRDefault="00000000">
            <w:pPr>
              <w:numPr>
                <w:ilvl w:val="0"/>
                <w:numId w:val="3"/>
              </w:numPr>
              <w:spacing w:before="0" w:after="0" w:line="240" w:lineRule="auto"/>
              <w:rPr>
                <w:rFonts w:ascii="Comic Sans MS" w:eastAsia="Comic Sans MS" w:hAnsi="Comic Sans MS" w:cs="Comic Sans MS"/>
                <w:color w:val="3A3A3A"/>
                <w:sz w:val="27"/>
                <w:szCs w:val="27"/>
                <w:highlight w:val="white"/>
              </w:rPr>
            </w:pPr>
            <w:r>
              <w:rPr>
                <w:rFonts w:ascii="Comic Sans MS" w:eastAsia="Comic Sans MS" w:hAnsi="Comic Sans MS" w:cs="Comic Sans MS"/>
                <w:color w:val="3A3A3A"/>
                <w:sz w:val="27"/>
                <w:szCs w:val="27"/>
                <w:highlight w:val="white"/>
              </w:rPr>
              <w:t xml:space="preserve">This session is taken from the Ozanam Orientation and materials from the </w:t>
            </w:r>
            <w:r>
              <w:rPr>
                <w:rFonts w:ascii="Comic Sans MS" w:eastAsia="Comic Sans MS" w:hAnsi="Comic Sans MS" w:cs="Comic Sans MS"/>
                <w:color w:val="3A3A3A"/>
                <w:sz w:val="27"/>
                <w:szCs w:val="27"/>
                <w:highlight w:val="white"/>
                <w:u w:val="single"/>
              </w:rPr>
              <w:t xml:space="preserve">Vincentian Pathway Toolbox. </w:t>
            </w:r>
          </w:p>
          <w:p w14:paraId="60CC1A7B" w14:textId="77777777" w:rsidR="00ED7F20" w:rsidRDefault="00000000">
            <w:pPr>
              <w:numPr>
                <w:ilvl w:val="0"/>
                <w:numId w:val="3"/>
              </w:numPr>
              <w:spacing w:before="0" w:after="0" w:line="240" w:lineRule="auto"/>
              <w:rPr>
                <w:rFonts w:ascii="Comic Sans MS" w:eastAsia="Comic Sans MS" w:hAnsi="Comic Sans MS" w:cs="Comic Sans MS"/>
                <w:color w:val="3A3A3A"/>
                <w:sz w:val="27"/>
                <w:szCs w:val="27"/>
                <w:highlight w:val="white"/>
              </w:rPr>
            </w:pPr>
            <w:r>
              <w:rPr>
                <w:rFonts w:ascii="Comic Sans MS" w:eastAsia="Comic Sans MS" w:hAnsi="Comic Sans MS" w:cs="Comic Sans MS"/>
                <w:color w:val="3A3A3A"/>
                <w:sz w:val="27"/>
                <w:szCs w:val="27"/>
                <w:highlight w:val="white"/>
              </w:rPr>
              <w:t>When? Winter-TBA</w:t>
            </w:r>
          </w:p>
          <w:p w14:paraId="1120C5EA" w14:textId="77777777" w:rsidR="00ED7F20" w:rsidRDefault="00ED7F20">
            <w:pPr>
              <w:spacing w:before="0" w:after="0" w:line="240" w:lineRule="auto"/>
              <w:ind w:left="0" w:firstLine="0"/>
              <w:rPr>
                <w:rFonts w:ascii="Comic Sans MS" w:eastAsia="Comic Sans MS" w:hAnsi="Comic Sans MS" w:cs="Comic Sans MS"/>
                <w:color w:val="3A3A3A"/>
                <w:sz w:val="27"/>
                <w:szCs w:val="27"/>
                <w:highlight w:val="white"/>
              </w:rPr>
            </w:pPr>
          </w:p>
          <w:p w14:paraId="315564B2" w14:textId="77777777" w:rsidR="00ED7F20" w:rsidRDefault="00000000">
            <w:pPr>
              <w:spacing w:before="0" w:after="0" w:line="240" w:lineRule="auto"/>
              <w:ind w:left="0" w:firstLine="0"/>
              <w:rPr>
                <w:rFonts w:ascii="Comic Sans MS" w:eastAsia="Comic Sans MS" w:hAnsi="Comic Sans MS" w:cs="Comic Sans MS"/>
                <w:b/>
                <w:color w:val="3A3A3A"/>
                <w:sz w:val="27"/>
                <w:szCs w:val="27"/>
                <w:highlight w:val="white"/>
                <w:u w:val="single"/>
              </w:rPr>
            </w:pPr>
            <w:r>
              <w:rPr>
                <w:rFonts w:ascii="Comic Sans MS" w:eastAsia="Comic Sans MS" w:hAnsi="Comic Sans MS" w:cs="Comic Sans MS"/>
                <w:b/>
                <w:color w:val="3A3A3A"/>
                <w:sz w:val="27"/>
                <w:szCs w:val="27"/>
                <w:highlight w:val="white"/>
              </w:rPr>
              <w:t xml:space="preserve">Session: </w:t>
            </w:r>
            <w:r>
              <w:rPr>
                <w:rFonts w:ascii="Comic Sans MS" w:eastAsia="Comic Sans MS" w:hAnsi="Comic Sans MS" w:cs="Comic Sans MS"/>
                <w:b/>
                <w:color w:val="3A3A3A"/>
                <w:sz w:val="27"/>
                <w:szCs w:val="27"/>
                <w:highlight w:val="white"/>
                <w:u w:val="single"/>
              </w:rPr>
              <w:t>Home Visits and Beyond the Home Visits</w:t>
            </w:r>
          </w:p>
          <w:p w14:paraId="3404CD77" w14:textId="77777777" w:rsidR="00ED7F20" w:rsidRDefault="00000000">
            <w:pPr>
              <w:numPr>
                <w:ilvl w:val="0"/>
                <w:numId w:val="3"/>
              </w:numPr>
              <w:spacing w:before="0" w:after="0" w:line="240" w:lineRule="auto"/>
              <w:rPr>
                <w:rFonts w:ascii="Comic Sans MS" w:eastAsia="Comic Sans MS" w:hAnsi="Comic Sans MS" w:cs="Comic Sans MS"/>
                <w:color w:val="3A3A3A"/>
                <w:sz w:val="27"/>
                <w:szCs w:val="27"/>
                <w:highlight w:val="white"/>
              </w:rPr>
            </w:pPr>
            <w:r>
              <w:rPr>
                <w:rFonts w:ascii="Comic Sans MS" w:eastAsia="Comic Sans MS" w:hAnsi="Comic Sans MS" w:cs="Comic Sans MS"/>
                <w:color w:val="3A3A3A"/>
                <w:sz w:val="27"/>
                <w:szCs w:val="27"/>
                <w:highlight w:val="white"/>
              </w:rPr>
              <w:t xml:space="preserve">This session is taken from the Ozanam Orientation and materials from the </w:t>
            </w:r>
            <w:r>
              <w:rPr>
                <w:rFonts w:ascii="Comic Sans MS" w:eastAsia="Comic Sans MS" w:hAnsi="Comic Sans MS" w:cs="Comic Sans MS"/>
                <w:color w:val="3A3A3A"/>
                <w:sz w:val="27"/>
                <w:szCs w:val="27"/>
                <w:highlight w:val="white"/>
                <w:u w:val="single"/>
              </w:rPr>
              <w:t xml:space="preserve">Vincentian Pathway Toolbox </w:t>
            </w:r>
          </w:p>
          <w:p w14:paraId="374B2F0A" w14:textId="77777777" w:rsidR="00ED7F20" w:rsidRDefault="00000000">
            <w:pPr>
              <w:numPr>
                <w:ilvl w:val="0"/>
                <w:numId w:val="3"/>
              </w:numPr>
              <w:spacing w:before="0" w:after="0" w:line="240" w:lineRule="auto"/>
              <w:rPr>
                <w:rFonts w:ascii="Comic Sans MS" w:eastAsia="Comic Sans MS" w:hAnsi="Comic Sans MS" w:cs="Comic Sans MS"/>
                <w:color w:val="3A3A3A"/>
                <w:sz w:val="27"/>
                <w:szCs w:val="27"/>
                <w:highlight w:val="white"/>
              </w:rPr>
            </w:pPr>
            <w:r>
              <w:rPr>
                <w:rFonts w:ascii="Comic Sans MS" w:eastAsia="Comic Sans MS" w:hAnsi="Comic Sans MS" w:cs="Comic Sans MS"/>
                <w:color w:val="3A3A3A"/>
                <w:sz w:val="27"/>
                <w:szCs w:val="27"/>
                <w:highlight w:val="white"/>
              </w:rPr>
              <w:t>When? Spring- TBA</w:t>
            </w:r>
          </w:p>
          <w:p w14:paraId="5A58602F" w14:textId="77777777" w:rsidR="00ED7F20" w:rsidRDefault="00ED7F20">
            <w:pPr>
              <w:spacing w:before="0" w:after="0" w:line="240" w:lineRule="auto"/>
              <w:ind w:left="0" w:firstLine="0"/>
              <w:rPr>
                <w:rFonts w:ascii="Comic Sans MS" w:eastAsia="Comic Sans MS" w:hAnsi="Comic Sans MS" w:cs="Comic Sans MS"/>
                <w:color w:val="3A3A3A"/>
                <w:sz w:val="27"/>
                <w:szCs w:val="27"/>
                <w:highlight w:val="white"/>
              </w:rPr>
            </w:pPr>
          </w:p>
        </w:tc>
      </w:tr>
    </w:tbl>
    <w:p w14:paraId="338236CF" w14:textId="77777777" w:rsidR="00ED7F20" w:rsidRDefault="00ED7F20">
      <w:pPr>
        <w:spacing w:before="0" w:after="0"/>
        <w:ind w:left="0" w:firstLine="0"/>
      </w:pPr>
    </w:p>
    <w:p w14:paraId="257D80B6" w14:textId="77777777" w:rsidR="00ED7F20" w:rsidRDefault="00ED7F20">
      <w:pPr>
        <w:spacing w:before="0" w:after="0"/>
        <w:ind w:left="0" w:firstLine="0"/>
      </w:pPr>
    </w:p>
    <w:tbl>
      <w:tblPr>
        <w:tblStyle w:val="a2"/>
        <w:tblW w:w="100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880"/>
      </w:tblGrid>
      <w:tr w:rsidR="00ED7F20" w14:paraId="4429D6BB" w14:textId="77777777">
        <w:trPr>
          <w:trHeight w:val="720"/>
          <w:tblHeader/>
          <w:jc w:val="center"/>
        </w:trPr>
        <w:tc>
          <w:tcPr>
            <w:tcW w:w="7200" w:type="dxa"/>
            <w:tcBorders>
              <w:top w:val="single" w:sz="12" w:space="0" w:color="000000"/>
              <w:left w:val="single" w:sz="12" w:space="0" w:color="000000"/>
              <w:bottom w:val="single" w:sz="12" w:space="0" w:color="000000"/>
              <w:right w:val="single" w:sz="8" w:space="0" w:color="A0E1FF"/>
            </w:tcBorders>
            <w:shd w:val="clear" w:color="auto" w:fill="A0E1FF"/>
            <w:tcMar>
              <w:top w:w="100" w:type="dxa"/>
              <w:left w:w="100" w:type="dxa"/>
              <w:bottom w:w="100" w:type="dxa"/>
              <w:right w:w="100" w:type="dxa"/>
            </w:tcMar>
            <w:vAlign w:val="center"/>
          </w:tcPr>
          <w:p w14:paraId="5ABF93F7" w14:textId="77777777" w:rsidR="00ED7F20" w:rsidRDefault="00000000">
            <w:pPr>
              <w:pStyle w:val="Subtitle"/>
              <w:jc w:val="center"/>
              <w:rPr>
                <w:rFonts w:ascii="Roboto Serif" w:eastAsia="Roboto Serif" w:hAnsi="Roboto Serif" w:cs="Roboto Serif"/>
                <w:b/>
              </w:rPr>
            </w:pPr>
            <w:bookmarkStart w:id="9" w:name="_bx9njq78zkz" w:colFirst="0" w:colLast="0"/>
            <w:bookmarkEnd w:id="9"/>
            <w:r>
              <w:rPr>
                <w:rFonts w:ascii="Roboto Serif" w:eastAsia="Roboto Serif" w:hAnsi="Roboto Serif" w:cs="Roboto Serif"/>
                <w:b/>
              </w:rPr>
              <w:t xml:space="preserve">                                    Home Visits</w:t>
            </w:r>
          </w:p>
        </w:tc>
        <w:tc>
          <w:tcPr>
            <w:tcW w:w="2880" w:type="dxa"/>
            <w:tcBorders>
              <w:top w:val="single" w:sz="12" w:space="0" w:color="000000"/>
              <w:left w:val="single" w:sz="8" w:space="0" w:color="A0E1FF"/>
              <w:bottom w:val="single" w:sz="12" w:space="0" w:color="000000"/>
              <w:right w:val="single" w:sz="12" w:space="0" w:color="000000"/>
            </w:tcBorders>
            <w:shd w:val="clear" w:color="auto" w:fill="A0E1FF"/>
            <w:tcMar>
              <w:top w:w="100" w:type="dxa"/>
              <w:left w:w="100" w:type="dxa"/>
              <w:bottom w:w="100" w:type="dxa"/>
              <w:right w:w="100" w:type="dxa"/>
            </w:tcMar>
            <w:vAlign w:val="center"/>
          </w:tcPr>
          <w:p w14:paraId="029C605F" w14:textId="77777777" w:rsidR="00ED7F20" w:rsidRDefault="00ED7F20">
            <w:pPr>
              <w:pStyle w:val="Heading1"/>
              <w:ind w:right="330"/>
              <w:jc w:val="right"/>
            </w:pPr>
            <w:bookmarkStart w:id="10" w:name="_njhgkj6v4o4w" w:colFirst="0" w:colLast="0"/>
            <w:bookmarkEnd w:id="10"/>
          </w:p>
        </w:tc>
      </w:tr>
      <w:tr w:rsidR="00ED7F20" w14:paraId="05F3272E" w14:textId="77777777">
        <w:trPr>
          <w:trHeight w:val="720"/>
          <w:jc w:val="center"/>
        </w:trPr>
        <w:tc>
          <w:tcPr>
            <w:tcW w:w="10080" w:type="dxa"/>
            <w:gridSpan w:val="2"/>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141FA2F3" w14:textId="77777777" w:rsidR="00ED7F20" w:rsidRDefault="00000000">
            <w:pPr>
              <w:numPr>
                <w:ilvl w:val="0"/>
                <w:numId w:val="2"/>
              </w:numPr>
              <w:rPr>
                <w:sz w:val="28"/>
                <w:szCs w:val="28"/>
              </w:rPr>
            </w:pPr>
            <w:r>
              <w:rPr>
                <w:sz w:val="28"/>
                <w:szCs w:val="28"/>
              </w:rPr>
              <w:t xml:space="preserve">Our Conferences often refer to the </w:t>
            </w:r>
            <w:r>
              <w:rPr>
                <w:i/>
                <w:sz w:val="28"/>
                <w:szCs w:val="28"/>
                <w:u w:val="single"/>
              </w:rPr>
              <w:t>211 Helpline</w:t>
            </w:r>
            <w:r>
              <w:rPr>
                <w:sz w:val="28"/>
                <w:szCs w:val="28"/>
              </w:rPr>
              <w:t xml:space="preserve"> to our </w:t>
            </w:r>
            <w:r>
              <w:rPr>
                <w:i/>
                <w:sz w:val="28"/>
                <w:szCs w:val="28"/>
              </w:rPr>
              <w:t>neighbors in need.</w:t>
            </w:r>
            <w:r>
              <w:rPr>
                <w:sz w:val="28"/>
                <w:szCs w:val="28"/>
              </w:rPr>
              <w:t xml:space="preserve"> Check it out! </w:t>
            </w:r>
            <w:hyperlink r:id="rId20">
              <w:r>
                <w:rPr>
                  <w:color w:val="1155CC"/>
                  <w:sz w:val="28"/>
                  <w:szCs w:val="28"/>
                  <w:u w:val="single"/>
                </w:rPr>
                <w:t>https://www.helplinecenter.org/</w:t>
              </w:r>
            </w:hyperlink>
            <w:r>
              <w:rPr>
                <w:sz w:val="28"/>
                <w:szCs w:val="28"/>
              </w:rPr>
              <w:t xml:space="preserve"> </w:t>
            </w:r>
            <w:r>
              <w:rPr>
                <w:b/>
                <w:sz w:val="28"/>
                <w:szCs w:val="28"/>
              </w:rPr>
              <w:t>Try to find where The Society of St. Vincent de Paul is posted.</w:t>
            </w:r>
          </w:p>
          <w:p w14:paraId="1CBAF4AF" w14:textId="77777777" w:rsidR="00ED7F20" w:rsidRDefault="00000000">
            <w:pPr>
              <w:ind w:left="720" w:firstLine="0"/>
              <w:jc w:val="center"/>
            </w:pPr>
            <w:r>
              <w:rPr>
                <w:noProof/>
              </w:rPr>
              <w:drawing>
                <wp:inline distT="114300" distB="114300" distL="114300" distR="114300" wp14:anchorId="7A9853F6" wp14:editId="40D9F37C">
                  <wp:extent cx="3957638" cy="3712835"/>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t="4697" r="-1204"/>
                          <a:stretch>
                            <a:fillRect/>
                          </a:stretch>
                        </pic:blipFill>
                        <pic:spPr>
                          <a:xfrm>
                            <a:off x="0" y="0"/>
                            <a:ext cx="3957638" cy="3712835"/>
                          </a:xfrm>
                          <a:prstGeom prst="rect">
                            <a:avLst/>
                          </a:prstGeom>
                          <a:ln/>
                        </pic:spPr>
                      </pic:pic>
                    </a:graphicData>
                  </a:graphic>
                </wp:inline>
              </w:drawing>
            </w:r>
          </w:p>
          <w:p w14:paraId="4B499E16" w14:textId="77777777" w:rsidR="00ED7F20" w:rsidRDefault="00000000">
            <w:pPr>
              <w:ind w:left="0" w:firstLine="0"/>
            </w:pPr>
            <w:r>
              <w:t>_________________________________________</w:t>
            </w:r>
          </w:p>
          <w:p w14:paraId="62429AE4" w14:textId="77777777" w:rsidR="00ED7F20" w:rsidRDefault="00000000">
            <w:pPr>
              <w:numPr>
                <w:ilvl w:val="0"/>
                <w:numId w:val="2"/>
              </w:numPr>
              <w:spacing w:after="0"/>
              <w:rPr>
                <w:sz w:val="28"/>
                <w:szCs w:val="28"/>
              </w:rPr>
            </w:pPr>
            <w:r>
              <w:rPr>
                <w:b/>
                <w:sz w:val="28"/>
                <w:szCs w:val="28"/>
              </w:rPr>
              <w:t>Update</w:t>
            </w:r>
            <w:r>
              <w:rPr>
                <w:sz w:val="28"/>
                <w:szCs w:val="28"/>
              </w:rPr>
              <w:t>: The Sioux Falls Conference Presidents have a</w:t>
            </w:r>
            <w:r>
              <w:rPr>
                <w:b/>
                <w:sz w:val="28"/>
                <w:szCs w:val="28"/>
              </w:rPr>
              <w:t xml:space="preserve"> new </w:t>
            </w:r>
            <w:proofErr w:type="spellStart"/>
            <w:proofErr w:type="gramStart"/>
            <w:r>
              <w:rPr>
                <w:b/>
                <w:sz w:val="28"/>
                <w:szCs w:val="28"/>
              </w:rPr>
              <w:t>SDvP</w:t>
            </w:r>
            <w:proofErr w:type="spellEnd"/>
            <w:r>
              <w:rPr>
                <w:b/>
                <w:sz w:val="28"/>
                <w:szCs w:val="28"/>
              </w:rPr>
              <w:t xml:space="preserve">  brochure</w:t>
            </w:r>
            <w:proofErr w:type="gramEnd"/>
            <w:r>
              <w:rPr>
                <w:sz w:val="28"/>
                <w:szCs w:val="28"/>
              </w:rPr>
              <w:t>, along with 211 flyers, for Home Visits. FYI- the</w:t>
            </w:r>
            <w:r>
              <w:rPr>
                <w:sz w:val="28"/>
                <w:szCs w:val="28"/>
                <w:u w:val="single"/>
              </w:rPr>
              <w:t xml:space="preserve"> new brochure was recently edited</w:t>
            </w:r>
            <w:r>
              <w:rPr>
                <w:sz w:val="28"/>
                <w:szCs w:val="28"/>
              </w:rPr>
              <w:t xml:space="preserve"> to remove the blue colored background to a white background for more clarity. This was a mistake on my part. Vincentians can still use the same brochures and change them out with the edited ones. More brochures will be handed out at the District Council meeting. </w:t>
            </w:r>
          </w:p>
          <w:p w14:paraId="303D020F" w14:textId="77777777" w:rsidR="00ED7F20" w:rsidRDefault="00000000">
            <w:pPr>
              <w:numPr>
                <w:ilvl w:val="0"/>
                <w:numId w:val="2"/>
              </w:numPr>
              <w:spacing w:before="0"/>
              <w:rPr>
                <w:i/>
                <w:sz w:val="28"/>
                <w:szCs w:val="28"/>
              </w:rPr>
            </w:pPr>
            <w:r>
              <w:rPr>
                <w:i/>
                <w:sz w:val="28"/>
                <w:szCs w:val="28"/>
              </w:rPr>
              <w:lastRenderedPageBreak/>
              <w:t>Aberdeen, Watertown, and Yankton Conference may contact Susan Anderson for brochure/flyers for their Conference.</w:t>
            </w:r>
          </w:p>
          <w:p w14:paraId="2F84BC23" w14:textId="77777777" w:rsidR="00ED7F20" w:rsidRDefault="00ED7F20">
            <w:pPr>
              <w:ind w:left="720" w:firstLine="0"/>
              <w:rPr>
                <w:sz w:val="28"/>
                <w:szCs w:val="28"/>
              </w:rPr>
            </w:pPr>
          </w:p>
          <w:p w14:paraId="12325785" w14:textId="77777777" w:rsidR="00ED7F20" w:rsidRDefault="00000000">
            <w:pPr>
              <w:numPr>
                <w:ilvl w:val="0"/>
                <w:numId w:val="2"/>
              </w:numPr>
              <w:rPr>
                <w:sz w:val="28"/>
                <w:szCs w:val="28"/>
              </w:rPr>
            </w:pPr>
            <w:r>
              <w:rPr>
                <w:b/>
                <w:sz w:val="28"/>
                <w:szCs w:val="28"/>
              </w:rPr>
              <w:t>Vincentians can also download the brochure and other materials from our website under the tab “Members- Vincentian Services.”</w:t>
            </w:r>
            <w:r>
              <w:rPr>
                <w:sz w:val="28"/>
                <w:szCs w:val="28"/>
              </w:rPr>
              <w:t xml:space="preserve"> </w:t>
            </w:r>
            <w:hyperlink r:id="rId22">
              <w:r>
                <w:rPr>
                  <w:color w:val="1155CC"/>
                  <w:sz w:val="28"/>
                  <w:szCs w:val="28"/>
                  <w:u w:val="single"/>
                </w:rPr>
                <w:t>https://svdpsd.com/other-resources</w:t>
              </w:r>
            </w:hyperlink>
          </w:p>
          <w:p w14:paraId="305443C3" w14:textId="77777777" w:rsidR="00ED7F20" w:rsidRDefault="00000000">
            <w:pPr>
              <w:ind w:left="0" w:firstLine="0"/>
              <w:rPr>
                <w:sz w:val="28"/>
                <w:szCs w:val="28"/>
              </w:rPr>
            </w:pPr>
            <w:r>
              <w:rPr>
                <w:sz w:val="28"/>
                <w:szCs w:val="28"/>
              </w:rPr>
              <w:t xml:space="preserve">Checkout our SVdP Website! </w:t>
            </w:r>
            <w:hyperlink r:id="rId23">
              <w:r>
                <w:rPr>
                  <w:color w:val="1155CC"/>
                  <w:sz w:val="28"/>
                  <w:szCs w:val="28"/>
                  <w:u w:val="single"/>
                </w:rPr>
                <w:t>https://svdpsd.com/</w:t>
              </w:r>
            </w:hyperlink>
            <w:r>
              <w:rPr>
                <w:noProof/>
                <w:sz w:val="28"/>
                <w:szCs w:val="28"/>
              </w:rPr>
              <w:drawing>
                <wp:inline distT="114300" distB="114300" distL="114300" distR="114300" wp14:anchorId="045EC447" wp14:editId="429C7E4E">
                  <wp:extent cx="6178941" cy="3854191"/>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6178941" cy="3854191"/>
                          </a:xfrm>
                          <a:prstGeom prst="rect">
                            <a:avLst/>
                          </a:prstGeom>
                          <a:ln/>
                        </pic:spPr>
                      </pic:pic>
                    </a:graphicData>
                  </a:graphic>
                </wp:inline>
              </w:drawing>
            </w:r>
          </w:p>
          <w:p w14:paraId="2BB85D64" w14:textId="77777777" w:rsidR="00ED7F20" w:rsidRDefault="00000000">
            <w:pPr>
              <w:ind w:left="0" w:firstLine="0"/>
              <w:rPr>
                <w:sz w:val="28"/>
                <w:szCs w:val="28"/>
              </w:rPr>
            </w:pPr>
            <w:r>
              <w:rPr>
                <w:sz w:val="28"/>
                <w:szCs w:val="28"/>
              </w:rPr>
              <w:t>_______________________________________________</w:t>
            </w:r>
          </w:p>
          <w:p w14:paraId="5AE39F17" w14:textId="77777777" w:rsidR="00ED7F20" w:rsidRDefault="00000000">
            <w:pPr>
              <w:numPr>
                <w:ilvl w:val="0"/>
                <w:numId w:val="2"/>
              </w:numPr>
              <w:rPr>
                <w:sz w:val="28"/>
                <w:szCs w:val="28"/>
              </w:rPr>
            </w:pPr>
            <w:r>
              <w:rPr>
                <w:b/>
                <w:color w:val="FF0000"/>
                <w:sz w:val="28"/>
                <w:szCs w:val="28"/>
              </w:rPr>
              <w:t>Attention Vincentians!</w:t>
            </w:r>
            <w:r>
              <w:rPr>
                <w:b/>
                <w:sz w:val="28"/>
                <w:szCs w:val="28"/>
              </w:rPr>
              <w:t xml:space="preserve"> Are you in need of a new Home Visit Binder? Maybe yours is lost, broken, or just outdated…Open to anyone Vincentian who wants one.</w:t>
            </w:r>
            <w:r>
              <w:rPr>
                <w:sz w:val="28"/>
                <w:szCs w:val="28"/>
              </w:rPr>
              <w:t xml:space="preserve"> Complete the Google Form- or email</w:t>
            </w:r>
          </w:p>
          <w:p w14:paraId="695B266C" w14:textId="77777777" w:rsidR="00ED7F20" w:rsidRDefault="00000000">
            <w:pPr>
              <w:ind w:left="0" w:firstLine="0"/>
              <w:rPr>
                <w:sz w:val="28"/>
                <w:szCs w:val="28"/>
              </w:rPr>
            </w:pPr>
            <w:hyperlink r:id="rId25">
              <w:r>
                <w:rPr>
                  <w:color w:val="1155CC"/>
                  <w:sz w:val="28"/>
                  <w:szCs w:val="28"/>
                  <w:u w:val="single"/>
                </w:rPr>
                <w:t>Google Form for Binder</w:t>
              </w:r>
            </w:hyperlink>
          </w:p>
          <w:p w14:paraId="68DDDABE" w14:textId="77777777" w:rsidR="00ED7F20" w:rsidRDefault="00000000">
            <w:pPr>
              <w:ind w:left="0" w:firstLine="0"/>
              <w:rPr>
                <w:sz w:val="28"/>
                <w:szCs w:val="28"/>
              </w:rPr>
            </w:pPr>
            <w:r>
              <w:rPr>
                <w:sz w:val="28"/>
                <w:szCs w:val="28"/>
              </w:rPr>
              <w:t xml:space="preserve">Susan- </w:t>
            </w:r>
            <w:hyperlink r:id="rId26">
              <w:r>
                <w:rPr>
                  <w:rFonts w:ascii="Roboto" w:eastAsia="Roboto" w:hAnsi="Roboto" w:cs="Roboto"/>
                  <w:color w:val="1155CC"/>
                  <w:sz w:val="28"/>
                  <w:szCs w:val="28"/>
                  <w:u w:val="single"/>
                  <w:shd w:val="clear" w:color="auto" w:fill="E9EEF6"/>
                </w:rPr>
                <w:t>vincentianservices@svdpsd.org</w:t>
              </w:r>
            </w:hyperlink>
          </w:p>
          <w:p w14:paraId="221D9F3D" w14:textId="77777777" w:rsidR="00ED7F20" w:rsidRDefault="00000000">
            <w:pPr>
              <w:ind w:left="0" w:firstLine="0"/>
              <w:rPr>
                <w:i/>
                <w:sz w:val="28"/>
                <w:szCs w:val="28"/>
              </w:rPr>
            </w:pPr>
            <w:r>
              <w:rPr>
                <w:i/>
                <w:sz w:val="28"/>
                <w:szCs w:val="28"/>
              </w:rPr>
              <w:t>Some binders will be ready by the November retreat.</w:t>
            </w:r>
          </w:p>
          <w:p w14:paraId="6572B66F" w14:textId="77777777" w:rsidR="00ED7F20" w:rsidRDefault="00000000">
            <w:pPr>
              <w:ind w:left="0" w:firstLine="0"/>
              <w:rPr>
                <w:rFonts w:ascii="Roboto" w:eastAsia="Roboto" w:hAnsi="Roboto" w:cs="Roboto"/>
                <w:b/>
                <w:color w:val="202124"/>
                <w:sz w:val="24"/>
                <w:szCs w:val="24"/>
                <w:u w:val="single"/>
              </w:rPr>
            </w:pPr>
            <w:r>
              <w:rPr>
                <w:sz w:val="28"/>
                <w:szCs w:val="28"/>
              </w:rPr>
              <w:t xml:space="preserve"> </w:t>
            </w:r>
            <w:r>
              <w:rPr>
                <w:noProof/>
                <w:sz w:val="28"/>
                <w:szCs w:val="28"/>
              </w:rPr>
              <w:drawing>
                <wp:inline distT="114300" distB="114300" distL="114300" distR="114300" wp14:anchorId="08A65E1E" wp14:editId="717547F6">
                  <wp:extent cx="955111" cy="119062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955111" cy="1190625"/>
                          </a:xfrm>
                          <a:prstGeom prst="rect">
                            <a:avLst/>
                          </a:prstGeom>
                          <a:ln/>
                        </pic:spPr>
                      </pic:pic>
                    </a:graphicData>
                  </a:graphic>
                </wp:inline>
              </w:drawing>
            </w:r>
            <w:r>
              <w:rPr>
                <w:rFonts w:ascii="Roboto" w:eastAsia="Roboto" w:hAnsi="Roboto" w:cs="Roboto"/>
                <w:b/>
                <w:color w:val="202124"/>
                <w:sz w:val="24"/>
                <w:szCs w:val="24"/>
                <w:u w:val="single"/>
              </w:rPr>
              <w:t>Binders will include the following items:</w:t>
            </w:r>
          </w:p>
          <w:p w14:paraId="7CCDA0E7"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*Personalize Conference title cover</w:t>
            </w:r>
          </w:p>
          <w:p w14:paraId="77A2C34A"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*Section Tabs with binder pouch</w:t>
            </w:r>
          </w:p>
          <w:p w14:paraId="3A2AD403"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*Case Forms</w:t>
            </w:r>
          </w:p>
          <w:p w14:paraId="181440BF"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*Release Forms</w:t>
            </w:r>
          </w:p>
          <w:p w14:paraId="5C04A811"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*Home Visit Guidelines</w:t>
            </w:r>
          </w:p>
          <w:p w14:paraId="39B0755C"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*Home Visit Prayers, Meditations, and Reflections</w:t>
            </w:r>
          </w:p>
          <w:p w14:paraId="41931474"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*Our SVdP Home Visit Brochure</w:t>
            </w:r>
          </w:p>
          <w:p w14:paraId="42846B4D"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*Prayer magnets to give to our Neighbors in Need</w:t>
            </w:r>
          </w:p>
          <w:p w14:paraId="6D15358C" w14:textId="77777777" w:rsidR="00ED7F20" w:rsidRDefault="00000000">
            <w:pPr>
              <w:shd w:val="clear" w:color="auto" w:fill="FFFFFF"/>
              <w:spacing w:before="220" w:after="220"/>
              <w:ind w:left="0" w:firstLine="0"/>
              <w:rPr>
                <w:rFonts w:ascii="Roboto" w:eastAsia="Roboto" w:hAnsi="Roboto" w:cs="Roboto"/>
                <w:b/>
                <w:color w:val="202124"/>
                <w:sz w:val="24"/>
                <w:szCs w:val="24"/>
              </w:rPr>
            </w:pPr>
            <w:r>
              <w:rPr>
                <w:rFonts w:ascii="Roboto" w:eastAsia="Roboto" w:hAnsi="Roboto" w:cs="Roboto"/>
                <w:b/>
                <w:color w:val="202124"/>
                <w:sz w:val="24"/>
                <w:szCs w:val="24"/>
              </w:rPr>
              <w:t xml:space="preserve">*Some Outreach Resources along with 211 info              </w:t>
            </w:r>
          </w:p>
          <w:p w14:paraId="61B42E20" w14:textId="77777777" w:rsidR="00ED7F20" w:rsidRDefault="00000000">
            <w:pPr>
              <w:ind w:left="0" w:firstLine="0"/>
            </w:pPr>
            <w:r>
              <w:rPr>
                <w:noProof/>
              </w:rPr>
              <w:lastRenderedPageBreak/>
              <w:drawing>
                <wp:inline distT="114300" distB="114300" distL="114300" distR="114300" wp14:anchorId="3B56A8DF" wp14:editId="06993A46">
                  <wp:extent cx="10467975" cy="56007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10467975" cy="5600700"/>
                          </a:xfrm>
                          <a:prstGeom prst="rect">
                            <a:avLst/>
                          </a:prstGeom>
                          <a:ln/>
                        </pic:spPr>
                      </pic:pic>
                    </a:graphicData>
                  </a:graphic>
                </wp:inline>
              </w:drawing>
            </w:r>
          </w:p>
          <w:p w14:paraId="585A5B9D" w14:textId="77777777" w:rsidR="00ED7F20" w:rsidRDefault="00000000">
            <w:pPr>
              <w:ind w:left="0" w:firstLine="0"/>
            </w:pPr>
            <w:r>
              <w:t>_________________________________________</w:t>
            </w:r>
          </w:p>
          <w:p w14:paraId="1D7975A5" w14:textId="77777777" w:rsidR="00ED7F20" w:rsidRDefault="00000000">
            <w:pPr>
              <w:ind w:left="0" w:firstLine="0"/>
              <w:jc w:val="center"/>
              <w:rPr>
                <w:b/>
                <w:u w:val="single"/>
              </w:rPr>
            </w:pPr>
            <w:r>
              <w:rPr>
                <w:b/>
                <w:u w:val="single"/>
              </w:rPr>
              <w:t>Spread the word at Home Visits!</w:t>
            </w:r>
          </w:p>
          <w:p w14:paraId="57A30C16" w14:textId="77777777" w:rsidR="00ED7F20" w:rsidRDefault="00000000">
            <w:pPr>
              <w:numPr>
                <w:ilvl w:val="0"/>
                <w:numId w:val="4"/>
              </w:numPr>
            </w:pPr>
            <w:r>
              <w:t xml:space="preserve">Signs will be posted at both SVdP Stores. You can download and print a copy from our website. </w:t>
            </w:r>
          </w:p>
          <w:p w14:paraId="25139D55" w14:textId="77777777" w:rsidR="00ED7F20" w:rsidRDefault="00000000">
            <w:pPr>
              <w:ind w:left="0" w:firstLine="0"/>
            </w:pPr>
            <w:r>
              <w:rPr>
                <w:noProof/>
              </w:rPr>
              <w:lastRenderedPageBreak/>
              <w:drawing>
                <wp:inline distT="114300" distB="114300" distL="114300" distR="114300" wp14:anchorId="3F5D38F1" wp14:editId="765E4127">
                  <wp:extent cx="15078075" cy="195072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15078075" cy="19507200"/>
                          </a:xfrm>
                          <a:prstGeom prst="rect">
                            <a:avLst/>
                          </a:prstGeom>
                          <a:ln/>
                        </pic:spPr>
                      </pic:pic>
                    </a:graphicData>
                  </a:graphic>
                </wp:inline>
              </w:drawing>
            </w:r>
          </w:p>
          <w:p w14:paraId="7C878A96" w14:textId="77777777" w:rsidR="00ED7F20" w:rsidRDefault="00ED7F20">
            <w:pPr>
              <w:ind w:left="0" w:firstLine="0"/>
              <w:jc w:val="center"/>
            </w:pPr>
          </w:p>
          <w:p w14:paraId="76DC8BFC" w14:textId="77777777" w:rsidR="00ED7F20" w:rsidRDefault="00ED7F20">
            <w:pPr>
              <w:ind w:left="0" w:firstLine="0"/>
              <w:jc w:val="center"/>
            </w:pPr>
          </w:p>
        </w:tc>
      </w:tr>
    </w:tbl>
    <w:p w14:paraId="5C32C116" w14:textId="77777777" w:rsidR="00ED7F20" w:rsidRDefault="00ED7F20">
      <w:pPr>
        <w:tabs>
          <w:tab w:val="center" w:pos="5760"/>
          <w:tab w:val="left" w:pos="4320"/>
        </w:tabs>
        <w:ind w:left="1620" w:right="1650" w:firstLine="0"/>
      </w:pPr>
    </w:p>
    <w:p w14:paraId="22265DBC" w14:textId="77777777" w:rsidR="00ED7F20" w:rsidRDefault="00ED7F20"/>
    <w:sectPr w:rsidR="00ED7F20">
      <w:pgSz w:w="12240" w:h="15840"/>
      <w:pgMar w:top="1080" w:right="1080" w:bottom="108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ubik">
    <w:charset w:val="00"/>
    <w:family w:val="auto"/>
    <w:pitch w:val="default"/>
    <w:embedRegular r:id="rId1" w:fontKey="{26DF325C-02A9-4E49-B1D9-6E9858532508}"/>
    <w:embedBold r:id="rId2" w:fontKey="{15D354F2-5BE7-4B38-B7C3-8428F39D32D7}"/>
    <w:embedItalic r:id="rId3" w:fontKey="{9181F7D0-D489-42DA-A542-53ED553C783B}"/>
    <w:embedBoldItalic r:id="rId4" w:fontKey="{713BF6DA-2DC7-4846-8BD0-63BED32AD62C}"/>
  </w:font>
  <w:font w:name="Covered By Your Grace">
    <w:charset w:val="00"/>
    <w:family w:val="auto"/>
    <w:pitch w:val="default"/>
    <w:embedRegular r:id="rId5" w:fontKey="{AC8F82B7-7A66-42D0-94A1-76A2509C0DF6}"/>
  </w:font>
  <w:font w:name="Roboto Serif Medium">
    <w:charset w:val="00"/>
    <w:family w:val="auto"/>
    <w:pitch w:val="default"/>
    <w:embedRegular r:id="rId6" w:fontKey="{CDE9806E-D3C9-4180-9E0D-4C1AEEAD51B5}"/>
  </w:font>
  <w:font w:name="Roboto Serif">
    <w:charset w:val="00"/>
    <w:family w:val="auto"/>
    <w:pitch w:val="default"/>
    <w:embedRegular r:id="rId7" w:fontKey="{D01B70CE-E194-480B-AD23-0DD598A220DD}"/>
    <w:embedBold r:id="rId8" w:fontKey="{79E475AB-C1E1-4527-894C-1AE5CE1DA6E5}"/>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9" w:fontKey="{7C0CD1C3-CAA0-4303-9528-5233488B5B2D}"/>
    <w:embedBold r:id="rId10" w:fontKey="{3919F16F-6F1A-4E2C-94F2-C0885FB38DDA}"/>
  </w:font>
  <w:font w:name="Roboto">
    <w:charset w:val="00"/>
    <w:family w:val="auto"/>
    <w:pitch w:val="variable"/>
    <w:sig w:usb0="E0000AFF" w:usb1="5000217F" w:usb2="00000021" w:usb3="00000000" w:csb0="0000019F" w:csb1="00000000"/>
    <w:embedRegular r:id="rId11" w:fontKey="{9BFA9B21-C8B6-4159-AF38-30210AAC03B2}"/>
    <w:embedBold r:id="rId12" w:fontKey="{5C7B3C8A-AC77-4E4E-858F-2414E76F0219}"/>
  </w:font>
  <w:font w:name="Calibri">
    <w:panose1 w:val="020F0502020204030204"/>
    <w:charset w:val="00"/>
    <w:family w:val="swiss"/>
    <w:pitch w:val="variable"/>
    <w:sig w:usb0="E4002EFF" w:usb1="C200247B" w:usb2="00000009" w:usb3="00000000" w:csb0="000001FF" w:csb1="00000000"/>
    <w:embedRegular r:id="rId13" w:fontKey="{BE5F0176-9C9B-48DB-906B-84D04F112288}"/>
  </w:font>
  <w:font w:name="Cambria">
    <w:panose1 w:val="02040503050406030204"/>
    <w:charset w:val="00"/>
    <w:family w:val="roman"/>
    <w:pitch w:val="variable"/>
    <w:sig w:usb0="E00006FF" w:usb1="420024FF" w:usb2="02000000" w:usb3="00000000" w:csb0="0000019F" w:csb1="00000000"/>
    <w:embedRegular r:id="rId14" w:fontKey="{6EB8C842-4540-48F2-A61E-18E57334E1D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F3A1C"/>
    <w:multiLevelType w:val="multilevel"/>
    <w:tmpl w:val="1562A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6E6CE3"/>
    <w:multiLevelType w:val="multilevel"/>
    <w:tmpl w:val="202A6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301777"/>
    <w:multiLevelType w:val="multilevel"/>
    <w:tmpl w:val="C19CF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22336D"/>
    <w:multiLevelType w:val="multilevel"/>
    <w:tmpl w:val="495A7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5438619">
    <w:abstractNumId w:val="2"/>
  </w:num>
  <w:num w:numId="2" w16cid:durableId="1253511557">
    <w:abstractNumId w:val="3"/>
  </w:num>
  <w:num w:numId="3" w16cid:durableId="620117244">
    <w:abstractNumId w:val="0"/>
  </w:num>
  <w:num w:numId="4" w16cid:durableId="912424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20"/>
    <w:rsid w:val="00B533B5"/>
    <w:rsid w:val="00C611DD"/>
    <w:rsid w:val="00ED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4833B"/>
  <w15:docId w15:val="{76B19CA9-3CA5-4E5B-9D9A-F89DC184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ubik" w:eastAsia="Rubik" w:hAnsi="Rubik" w:cs="Rubik"/>
        <w:sz w:val="32"/>
        <w:szCs w:val="32"/>
        <w:lang w:val="en" w:eastAsia="en-US" w:bidi="ar-SA"/>
      </w:rPr>
    </w:rPrDefault>
    <w:pPrDefault>
      <w:pPr>
        <w:spacing w:before="200" w:after="200" w:line="276" w:lineRule="auto"/>
        <w:ind w:left="810" w:hanging="4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0" w:line="240" w:lineRule="auto"/>
      <w:ind w:left="0" w:firstLine="0"/>
      <w:jc w:val="center"/>
      <w:outlineLvl w:val="0"/>
    </w:pPr>
    <w:rPr>
      <w:highlight w:val="white"/>
    </w:rPr>
  </w:style>
  <w:style w:type="paragraph" w:styleId="Heading2">
    <w:name w:val="heading 2"/>
    <w:basedOn w:val="Normal"/>
    <w:next w:val="Normal"/>
    <w:uiPriority w:val="9"/>
    <w:semiHidden/>
    <w:unhideWhenUsed/>
    <w:qFormat/>
    <w:pPr>
      <w:keepNext/>
      <w:keepLines/>
      <w:spacing w:after="0"/>
      <w:ind w:left="0" w:firstLine="0"/>
      <w:outlineLvl w:val="1"/>
    </w:pPr>
    <w:rPr>
      <w:shd w:val="clear" w:color="auto" w:fill="5AE59C"/>
    </w:rPr>
  </w:style>
  <w:style w:type="paragraph" w:styleId="Heading3">
    <w:name w:val="heading 3"/>
    <w:basedOn w:val="Normal"/>
    <w:next w:val="Normal"/>
    <w:uiPriority w:val="9"/>
    <w:semiHidden/>
    <w:unhideWhenUsed/>
    <w:qFormat/>
    <w:pPr>
      <w:keepNext/>
      <w:keepLines/>
      <w:spacing w:after="0"/>
      <w:ind w:left="90" w:firstLine="0"/>
      <w:outlineLvl w:val="2"/>
    </w:pPr>
    <w:rPr>
      <w:shd w:val="clear" w:color="auto" w:fill="FF925A"/>
    </w:rPr>
  </w:style>
  <w:style w:type="paragraph" w:styleId="Heading4">
    <w:name w:val="heading 4"/>
    <w:basedOn w:val="Normal"/>
    <w:next w:val="Normal"/>
    <w:uiPriority w:val="9"/>
    <w:semiHidden/>
    <w:unhideWhenUsed/>
    <w:qFormat/>
    <w:pPr>
      <w:keepNext/>
      <w:keepLines/>
      <w:spacing w:after="0"/>
      <w:ind w:left="90" w:firstLine="0"/>
      <w:outlineLvl w:val="3"/>
    </w:pPr>
    <w:rPr>
      <w:shd w:val="clear" w:color="auto" w:fill="FFD3FE"/>
    </w:rPr>
  </w:style>
  <w:style w:type="paragraph" w:styleId="Heading5">
    <w:name w:val="heading 5"/>
    <w:basedOn w:val="Normal"/>
    <w:next w:val="Normal"/>
    <w:uiPriority w:val="9"/>
    <w:semiHidden/>
    <w:unhideWhenUsed/>
    <w:qFormat/>
    <w:pPr>
      <w:keepNext/>
      <w:keepLines/>
      <w:spacing w:after="0"/>
      <w:ind w:left="90" w:firstLine="0"/>
      <w:outlineLvl w:val="4"/>
    </w:pPr>
    <w:rPr>
      <w:shd w:val="clear" w:color="auto" w:fill="9CE1FF"/>
    </w:rPr>
  </w:style>
  <w:style w:type="paragraph" w:styleId="Heading6">
    <w:name w:val="heading 6"/>
    <w:basedOn w:val="Normal"/>
    <w:next w:val="Normal"/>
    <w:uiPriority w:val="9"/>
    <w:semiHidden/>
    <w:unhideWhenUsed/>
    <w:qFormat/>
    <w:pPr>
      <w:keepNext/>
      <w:keepLines/>
      <w:spacing w:before="0" w:after="0" w:line="240" w:lineRule="auto"/>
      <w:ind w:left="0" w:firstLine="0"/>
      <w:outlineLvl w:val="5"/>
    </w:pPr>
    <w:rPr>
      <w:rFonts w:ascii="Covered By Your Grace" w:eastAsia="Covered By Your Grace" w:hAnsi="Covered By Your Grace" w:cs="Covered By Your Grace"/>
      <w:sz w:val="144"/>
      <w:szCs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0" w:line="240" w:lineRule="auto"/>
      <w:ind w:left="0" w:firstLine="0"/>
      <w:jc w:val="center"/>
    </w:pPr>
    <w:rPr>
      <w:rFonts w:ascii="Roboto Serif Medium" w:eastAsia="Roboto Serif Medium" w:hAnsi="Roboto Serif Medium" w:cs="Roboto Serif Medium"/>
      <w:sz w:val="120"/>
      <w:szCs w:val="120"/>
    </w:rPr>
  </w:style>
  <w:style w:type="paragraph" w:styleId="Subtitle">
    <w:name w:val="Subtitle"/>
    <w:basedOn w:val="Normal"/>
    <w:next w:val="Normal"/>
    <w:uiPriority w:val="11"/>
    <w:qFormat/>
    <w:pPr>
      <w:keepNext/>
      <w:keepLines/>
      <w:spacing w:before="0" w:after="0" w:line="240" w:lineRule="auto"/>
      <w:ind w:left="360"/>
    </w:pPr>
    <w:rPr>
      <w:rFonts w:ascii="Roboto Serif Medium" w:eastAsia="Roboto Serif Medium" w:hAnsi="Roboto Serif Medium" w:cs="Roboto Serif Medium"/>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Vxb4eW1a-5ZG9hwH3SePg2P3S2JzaRadLh2grQ8SBi5S-4Q/viewform?usp=sharing&amp;ouid=111338607463588606040" TargetMode="External"/><Relationship Id="rId13" Type="http://schemas.openxmlformats.org/officeDocument/2006/relationships/hyperlink" Target="https://us02web.zoom.us/meeting/register/EzlpiXeMRZe7R6QyY7AtwA" TargetMode="External"/><Relationship Id="rId18" Type="http://schemas.openxmlformats.org/officeDocument/2006/relationships/hyperlink" Target="https://members.ssvpusa.org/formation" TargetMode="External"/><Relationship Id="rId26" Type="http://schemas.openxmlformats.org/officeDocument/2006/relationships/hyperlink" Target="mailto:vincentianservices@svdpsd.org"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image" Target="media/image7.png"/><Relationship Id="rId25" Type="http://schemas.openxmlformats.org/officeDocument/2006/relationships/hyperlink" Target="https://forms.gle/2zMLaoAtyQjDDZpF8" TargetMode="External"/><Relationship Id="rId2" Type="http://schemas.openxmlformats.org/officeDocument/2006/relationships/styles" Target="styles.xml"/><Relationship Id="rId16" Type="http://schemas.openxmlformats.org/officeDocument/2006/relationships/hyperlink" Target="mailto:debfsiouxfallsSVdP@gmail.com" TargetMode="External"/><Relationship Id="rId20" Type="http://schemas.openxmlformats.org/officeDocument/2006/relationships/hyperlink" Target="https://www.helplinecenter.org/"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24"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hyperlink" Target="mailto:executivedirector@svdpsd.org" TargetMode="External"/><Relationship Id="rId23" Type="http://schemas.openxmlformats.org/officeDocument/2006/relationships/hyperlink" Target="https://svdpsd.com/" TargetMode="External"/><Relationship Id="rId28" Type="http://schemas.openxmlformats.org/officeDocument/2006/relationships/image" Target="media/image12.png"/><Relationship Id="rId10" Type="http://schemas.openxmlformats.org/officeDocument/2006/relationships/hyperlink" Target="https://forms.gle/wxeUBsqEQE6M4nHW6"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m.signupgenius.com/" TargetMode="External"/><Relationship Id="rId22" Type="http://schemas.openxmlformats.org/officeDocument/2006/relationships/hyperlink" Target="https://svdpsd.com/other-resources" TargetMode="External"/><Relationship Id="rId27" Type="http://schemas.openxmlformats.org/officeDocument/2006/relationships/image" Target="media/image1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1188</Words>
  <Characters>6773</Characters>
  <Application>Microsoft Office Word</Application>
  <DocSecurity>0</DocSecurity>
  <Lines>56</Lines>
  <Paragraphs>15</Paragraphs>
  <ScaleCrop>false</ScaleCrop>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SVdP Sioux Falls Council</dc:creator>
  <cp:lastModifiedBy>SVdP Sioux Falls Council</cp:lastModifiedBy>
  <cp:revision>2</cp:revision>
  <dcterms:created xsi:type="dcterms:W3CDTF">2025-10-27T13:21:00Z</dcterms:created>
  <dcterms:modified xsi:type="dcterms:W3CDTF">2025-10-27T13:21:00Z</dcterms:modified>
</cp:coreProperties>
</file>